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24C" w:rsidRPr="0031724C" w:rsidRDefault="0031724C" w:rsidP="0031724C">
      <w:pPr>
        <w:spacing w:after="0" w:line="220" w:lineRule="atLeast"/>
        <w:outlineLvl w:val="0"/>
        <w:rPr>
          <w:rFonts w:ascii="Calibri" w:eastAsia="Times New Roman" w:hAnsi="Calibri" w:cs="Calibri"/>
          <w:b/>
          <w:bCs/>
          <w:color w:val="000000"/>
          <w:kern w:val="36"/>
          <w:lang w:eastAsia="ru-RU"/>
        </w:rPr>
      </w:pPr>
      <w:r w:rsidRPr="0031724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ПРАВИТЕЛЬСТВО РОССИЙСКОЙ ФЕДЕРАЦИИ</w:t>
      </w:r>
    </w:p>
    <w:p w:rsidR="0031724C" w:rsidRPr="0031724C" w:rsidRDefault="0031724C" w:rsidP="0031724C">
      <w:pPr>
        <w:spacing w:after="0" w:line="28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172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1724C" w:rsidRPr="0031724C" w:rsidRDefault="0031724C" w:rsidP="0031724C">
      <w:pPr>
        <w:spacing w:after="0" w:line="220" w:lineRule="atLeast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РАСПОРЯЖЕНИЕ</w:t>
      </w:r>
    </w:p>
    <w:p w:rsidR="0031724C" w:rsidRPr="0031724C" w:rsidRDefault="0031724C" w:rsidP="0031724C">
      <w:pPr>
        <w:spacing w:after="0" w:line="220" w:lineRule="atLeast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27 декабря 2018 г. N 2950-р</w:t>
      </w:r>
    </w:p>
    <w:p w:rsidR="0031724C" w:rsidRPr="0031724C" w:rsidRDefault="0031724C" w:rsidP="0031724C">
      <w:pPr>
        <w:spacing w:after="0" w:line="280" w:lineRule="atLeast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Утвердить прилагаемую </w:t>
      </w:r>
      <w:hyperlink r:id="rId4" w:history="1">
        <w:r w:rsidRPr="0031724C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ru-RU"/>
          </w:rPr>
          <w:t>Концепцию</w:t>
        </w:r>
      </w:hyperlink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развития добровольчества (</w:t>
      </w:r>
      <w:proofErr w:type="spellStart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волонтерства</w:t>
      </w:r>
      <w:proofErr w:type="spellEnd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Российской Федерации до 2025 года (далее - Концепция).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Рекомендовать органам исполнительной власти субъектов Российской Федерации: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разработать меры, направленные на содействие развитию добровольчества (</w:t>
      </w:r>
      <w:proofErr w:type="spellStart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волонтерства</w:t>
      </w:r>
      <w:proofErr w:type="spellEnd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руководствоваться положениями Концепции, утвержденной настоящим распоряжением, при решении задач, направленных на поддержку и развитие добровольчества (</w:t>
      </w:r>
      <w:proofErr w:type="spellStart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волонтерства</w:t>
      </w:r>
      <w:proofErr w:type="spellEnd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1724C" w:rsidRPr="0031724C" w:rsidRDefault="0031724C" w:rsidP="0031724C">
      <w:pPr>
        <w:spacing w:after="0" w:line="280" w:lineRule="atLeast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1724C" w:rsidRPr="0031724C" w:rsidRDefault="0031724C" w:rsidP="0031724C">
      <w:pPr>
        <w:spacing w:after="0" w:line="220" w:lineRule="atLeast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Правительства</w:t>
      </w:r>
    </w:p>
    <w:p w:rsidR="0031724C" w:rsidRPr="0031724C" w:rsidRDefault="0031724C" w:rsidP="0031724C">
      <w:pPr>
        <w:spacing w:after="0" w:line="220" w:lineRule="atLeast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</w:t>
      </w:r>
    </w:p>
    <w:p w:rsidR="0031724C" w:rsidRPr="0031724C" w:rsidRDefault="0031724C" w:rsidP="0031724C">
      <w:pPr>
        <w:spacing w:after="0" w:line="220" w:lineRule="atLeast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Д.МЕДВЕДЕВ</w:t>
      </w:r>
    </w:p>
    <w:p w:rsidR="0031724C" w:rsidRPr="0031724C" w:rsidRDefault="0031724C" w:rsidP="0031724C">
      <w:pPr>
        <w:spacing w:after="0" w:line="280" w:lineRule="atLeast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1724C" w:rsidRPr="0031724C" w:rsidRDefault="0031724C" w:rsidP="0031724C">
      <w:pPr>
        <w:spacing w:after="0" w:line="280" w:lineRule="atLeast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1724C" w:rsidRPr="0031724C" w:rsidRDefault="0031724C" w:rsidP="0031724C">
      <w:pPr>
        <w:spacing w:after="0" w:line="280" w:lineRule="atLeast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1724C" w:rsidRPr="0031724C" w:rsidRDefault="0031724C" w:rsidP="0031724C">
      <w:pPr>
        <w:spacing w:after="0" w:line="280" w:lineRule="atLeast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1724C" w:rsidRPr="0031724C" w:rsidRDefault="0031724C" w:rsidP="0031724C">
      <w:pPr>
        <w:spacing w:after="0" w:line="280" w:lineRule="atLeast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0" w:name="_GoBack"/>
      <w:bookmarkEnd w:id="0"/>
    </w:p>
    <w:p w:rsidR="0031724C" w:rsidRPr="0031724C" w:rsidRDefault="0031724C" w:rsidP="0031724C">
      <w:pPr>
        <w:spacing w:after="0" w:line="220" w:lineRule="atLeast"/>
        <w:outlineLvl w:val="0"/>
        <w:rPr>
          <w:rFonts w:ascii="Calibri" w:eastAsia="Times New Roman" w:hAnsi="Calibri" w:cs="Calibri"/>
          <w:b/>
          <w:bCs/>
          <w:color w:val="000000"/>
          <w:kern w:val="36"/>
          <w:lang w:eastAsia="ru-RU"/>
        </w:rPr>
      </w:pPr>
      <w:r w:rsidRPr="0031724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Утверждена</w:t>
      </w:r>
    </w:p>
    <w:p w:rsidR="0031724C" w:rsidRPr="0031724C" w:rsidRDefault="0031724C" w:rsidP="0031724C">
      <w:pPr>
        <w:spacing w:after="0" w:line="220" w:lineRule="atLeast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распоряжением Правительства</w:t>
      </w:r>
    </w:p>
    <w:p w:rsidR="0031724C" w:rsidRPr="0031724C" w:rsidRDefault="0031724C" w:rsidP="0031724C">
      <w:pPr>
        <w:spacing w:after="0" w:line="220" w:lineRule="atLeast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</w:t>
      </w:r>
    </w:p>
    <w:p w:rsidR="0031724C" w:rsidRPr="0031724C" w:rsidRDefault="0031724C" w:rsidP="0031724C">
      <w:pPr>
        <w:spacing w:after="0" w:line="220" w:lineRule="atLeast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27 декабря 2018 г. N 2950-р</w:t>
      </w:r>
    </w:p>
    <w:p w:rsidR="0031724C" w:rsidRPr="0031724C" w:rsidRDefault="0031724C" w:rsidP="0031724C">
      <w:pPr>
        <w:spacing w:after="0" w:line="28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1724C" w:rsidRPr="0031724C" w:rsidRDefault="0031724C" w:rsidP="0031724C">
      <w:pPr>
        <w:spacing w:after="0" w:line="220" w:lineRule="atLeast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КОНЦЕПЦИЯ</w:t>
      </w:r>
    </w:p>
    <w:p w:rsidR="0031724C" w:rsidRPr="0031724C" w:rsidRDefault="0031724C" w:rsidP="0031724C">
      <w:pPr>
        <w:spacing w:after="0" w:line="220" w:lineRule="atLeast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РАЗВИТИЯ ДОБРОВОЛЬЧЕСТВА (ВОЛОНТЕРСТВА)</w:t>
      </w:r>
    </w:p>
    <w:p w:rsidR="0031724C" w:rsidRPr="0031724C" w:rsidRDefault="0031724C" w:rsidP="0031724C">
      <w:pPr>
        <w:spacing w:after="0" w:line="220" w:lineRule="atLeast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РОССИЙСКОЙ ФЕДЕРАЦИИ ДО 2025 ГОДА</w:t>
      </w:r>
    </w:p>
    <w:p w:rsidR="0031724C" w:rsidRPr="0031724C" w:rsidRDefault="0031724C" w:rsidP="0031724C">
      <w:pPr>
        <w:spacing w:after="0" w:line="28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1724C" w:rsidRPr="0031724C" w:rsidRDefault="0031724C" w:rsidP="0031724C">
      <w:pPr>
        <w:spacing w:after="0" w:line="220" w:lineRule="atLeast"/>
        <w:outlineLvl w:val="1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Введение</w:t>
      </w:r>
    </w:p>
    <w:p w:rsidR="0031724C" w:rsidRPr="0031724C" w:rsidRDefault="0031724C" w:rsidP="0031724C">
      <w:pPr>
        <w:spacing w:after="0" w:line="28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Добровольчество (</w:t>
      </w:r>
      <w:proofErr w:type="spellStart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волонтерство</w:t>
      </w:r>
      <w:proofErr w:type="spellEnd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является деятельностью в форме безвозмездного выполнения работ и (или) оказания услуг в целях решения социальных задач в таких сферах, как образование, здравоохранение, культура, социальная поддержка и социальное обслуживание населения, физическая культура и спорт, охрана окружающей среды, предупреждение и ликвидация последствий чрезвычайных ситуаций.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развитию и распространению добровольческой (волонтерской) деятельности отнесено к числу приоритетных направлений социальной и молодежной политики.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добровольчества (</w:t>
      </w:r>
      <w:proofErr w:type="spellStart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волонтерства</w:t>
      </w:r>
      <w:proofErr w:type="spellEnd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осуществляется в рамках реализации Федерального </w:t>
      </w:r>
      <w:hyperlink r:id="rId5" w:history="1">
        <w:r w:rsidRPr="0031724C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ru-RU"/>
          </w:rPr>
          <w:t>закона</w:t>
        </w:r>
      </w:hyperlink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"О благотворительной деятельности и </w:t>
      </w: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добровольчестве (</w:t>
      </w:r>
      <w:proofErr w:type="spellStart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волонтерстве</w:t>
      </w:r>
      <w:proofErr w:type="spellEnd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)", Федерального </w:t>
      </w:r>
      <w:hyperlink r:id="rId6" w:history="1">
        <w:r w:rsidRPr="0031724C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ru-RU"/>
          </w:rPr>
          <w:t>закона</w:t>
        </w:r>
      </w:hyperlink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"О некоммерческих организациях", </w:t>
      </w:r>
      <w:hyperlink r:id="rId7" w:history="1">
        <w:r w:rsidRPr="0031724C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ru-RU"/>
          </w:rPr>
          <w:t>Основ</w:t>
        </w:r>
      </w:hyperlink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государственной молодежной политики Российской Федерации на период до 2025 года, утвержденных распоряжением Правительства Российской Федерации от 29 ноября 2014 г. N 2403-р, государственной </w:t>
      </w:r>
      <w:hyperlink r:id="rId8" w:history="1">
        <w:r w:rsidRPr="0031724C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ru-RU"/>
          </w:rPr>
          <w:t>программы</w:t>
        </w:r>
      </w:hyperlink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"Патриотическое воспитание граждан Российской Федерации на 2016 - 2020 годы", утвержденной постановлением Правительства Российской Федерации от 30 декабря 2015 г. N 1493 "О государственной программе "Патриотическое воспитание граждан Российской Федерации на 2016 - 2020 годы", а также Резолюции Генеральной Ассамблеи ООН от 17 декабря 2015 г. "Интеграция добровольчества в дело мира и развития: план действий на следующее десятилетие и последующий период".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развитию добровольчества (</w:t>
      </w:r>
      <w:proofErr w:type="spellStart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волонтерства</w:t>
      </w:r>
      <w:proofErr w:type="spellEnd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способствует развитию и укреплению потенциала социально ориентированных некоммерческих организаций.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последние годы наблюдается устойчивый рост числа граждан и организаций, участвующих в добровольческой (волонтерской) деятельности, расширяются масштабы реализуемых ими программ и проектов. Свое участие в добровольческой (волонтерской) деятельности в настоящее время подтверждают 15 процентов опрошенных взрослых российских граждан. В то же время, по данным социологических опросов, свою готовность работать на добровольной основе декларировали 50 процентов опрошенных.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остается значительным разрыв между числом граждан, заявляющих о потенциальной готовности участвовать в добровольческой (волонтерской) деятельности, и числом граждан, реально ее осуществляющих. Это связано, в частности, с недостатком информации о деятельности добровольческих (волонтерских) организаций и добровольцев (волонтеров), неразвитостью инфраструктуры поддержки добровольческой (волонтерской) деятельности, слабостью межсекторного и межведомственного взаимодействия по вопросам развития добровольчества (</w:t>
      </w:r>
      <w:proofErr w:type="spellStart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волонтерства</w:t>
      </w:r>
      <w:proofErr w:type="spellEnd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а также с общей неустойчивостью многих российских некоммерческих организаций, что ограничивает их возможности быть организаторами добровольческой (волонтерской) деятельности.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целями развития добровольчества (</w:t>
      </w:r>
      <w:proofErr w:type="spellStart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волонтерства</w:t>
      </w:r>
      <w:proofErr w:type="spellEnd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являются расширение возможностей для самореализации граждан, повышение роли добровольчества (</w:t>
      </w:r>
      <w:proofErr w:type="spellStart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волонтерства</w:t>
      </w:r>
      <w:proofErr w:type="spellEnd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общественном развитии, формирование и распространение добровольческих (волонтерских) инновационных практик социальной деятельности.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задачами развития добровольчества (</w:t>
      </w:r>
      <w:proofErr w:type="spellStart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волонтерства</w:t>
      </w:r>
      <w:proofErr w:type="spellEnd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обеспечивающими достижение указанных целей, являются: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условий, обеспечивающих востребованность участия добровольческих (волонтерских) организаций и добровольцев (волонтеров) в решении социальных задач, а также повышение признания добровольчества (</w:t>
      </w:r>
      <w:proofErr w:type="spellStart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волонтерства</w:t>
      </w:r>
      <w:proofErr w:type="spellEnd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обществе;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поддержка деятельности существующих и создание условий для возникновения новых добровольческих (волонтерских) организаций;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инфраструктуры методической, информационной, консультационной, образовательной и ресурсной поддержки добровольческой (волонтерской) деятельности;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масштабов межсекторного взаимодействия в сфере добровольчества (</w:t>
      </w:r>
      <w:proofErr w:type="spellStart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волонтерства</w:t>
      </w:r>
      <w:proofErr w:type="spellEnd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включая взаимодействие добровольческих (волонтерских) организаций с другими организациями некоммерческого сектора, бизнесом, органами государственной власти и органами местного самоуправления, государственными и муниципальными учреждениями, средствами массовой информации, международными, религиозными и другими заинтересованными организациями.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Важным направлением развития добровольческого (волонтерского) движения является реализация принципа "добровольчество (</w:t>
      </w:r>
      <w:proofErr w:type="spellStart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волонтерство</w:t>
      </w:r>
      <w:proofErr w:type="spellEnd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через всю жизнь", предусматривающего обеспечение возможностей для участия в добровольческой (волонтерской) деятельности всех возрастных групп населения - детей, молодежи, взрослых и лиц старшего возраста.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добровольчества (</w:t>
      </w:r>
      <w:proofErr w:type="spellStart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волонтерства</w:t>
      </w:r>
      <w:proofErr w:type="spellEnd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основано на соблюдении прав и свобод граждан в ходе их участия в добровольческих (волонтерских) проектах и инициативах, обеспечении равных условий для осуществления добровольческой (волонтерской) деятельности для всех категорий граждан независимо от национальности, пола, возраста, социального положения, вероисповедания и принадлежности к различным социально-профессиональным группам.</w:t>
      </w:r>
    </w:p>
    <w:p w:rsidR="0031724C" w:rsidRPr="0031724C" w:rsidRDefault="0031724C" w:rsidP="0031724C">
      <w:pPr>
        <w:spacing w:after="0" w:line="280" w:lineRule="atLeast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1724C" w:rsidRPr="0031724C" w:rsidRDefault="0031724C" w:rsidP="0031724C">
      <w:pPr>
        <w:spacing w:after="0" w:line="220" w:lineRule="atLeast"/>
        <w:outlineLvl w:val="1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Основные направления реализации добровольческой</w:t>
      </w:r>
    </w:p>
    <w:p w:rsidR="0031724C" w:rsidRPr="0031724C" w:rsidRDefault="0031724C" w:rsidP="0031724C">
      <w:pPr>
        <w:spacing w:after="0" w:line="220" w:lineRule="atLeast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(волонтерской) деятельности</w:t>
      </w:r>
    </w:p>
    <w:p w:rsidR="0031724C" w:rsidRPr="0031724C" w:rsidRDefault="0031724C" w:rsidP="0031724C">
      <w:pPr>
        <w:spacing w:after="0" w:line="280" w:lineRule="atLeast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добровольчества (</w:t>
      </w:r>
      <w:proofErr w:type="spellStart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волонтерства</w:t>
      </w:r>
      <w:proofErr w:type="spellEnd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предполагает наращивание компетенций добровольцев (волонтеров) и добровольческих (волонтерских) организаций по различным направлениям осуществляемой деятельности, включая сферы здравоохранения, образования, социальной поддержки населения, культуры, физической культуры и спорта, охраны окружающей среды, предупреждения и ликвидации последствий чрезвычайных ситуаций, оказания правовой помощи населению и другие сферы.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направлениями добровольческой (волонтерской) деятельности в области образования являются участие и содействие добровольцев (волонтеров) в реализации просветительских программ и проектов, а также в развитии дополнительных компетенций для детей и взрослых.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Добровольческая (волонтерская) деятельность в образовании может реализовываться в том числе через осуществление просветительской и консультативной деятельности, наставничества, </w:t>
      </w:r>
      <w:proofErr w:type="spellStart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тьюторства</w:t>
      </w:r>
      <w:proofErr w:type="spellEnd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формате "обучение через добровольчество (</w:t>
      </w:r>
      <w:proofErr w:type="spellStart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волонтерство</w:t>
      </w:r>
      <w:proofErr w:type="spellEnd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)", предполагающем участие преподавателей и обучающихся в добровольческих (волонтерских) проектах </w:t>
      </w: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программах образовательных организаций всех уровней образования, реализации совместных благотворительных программ образовательных организаций, социально ориентированных некоммерческих организаций и коммерческих организаций с использованием их профессиональных компетенций.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добровольцев (волонтеров) в таких формах, как юридические клиники на базе образовательных организаций высшего образования и ряд других, обеспечивает профессиональный рост добровольцев (волонтеров).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области образования предусматривается дальнейшее развитие добровольчества (</w:t>
      </w:r>
      <w:proofErr w:type="spellStart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волонтерства</w:t>
      </w:r>
      <w:proofErr w:type="spellEnd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сфере гражданско-патриотического воспитания, что предполагает в том числе: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помощи ветеранам Великой Отечественной войны и боевых действий, взаимодействие с ветеранскими организациями;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благоустройство памятных мест и воинских захоронений, содействие в увековечении памяти погибших при защите Отечества;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добровольцев (волонтеров) в организации акций, посвященных памятным событиям в истории России.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здравоохранения основными направлениями осуществления добровольческой (волонтерской) деятельности являются: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в оказании медицинской помощи гражданам;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в формировании здорового образа жизни населения, профилактике возникновения и распространения заболеваний;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пропаганда донорства крови и ее компонентов;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информационная, консультативная, просветительская, досуговая и иная поддержка пациентов медицинских организаций по месту их нахождения;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 в уходе за пациентами в лечебных и реабилитационных учреждениях.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Добровольчество (</w:t>
      </w:r>
      <w:proofErr w:type="spellStart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волонтерство</w:t>
      </w:r>
      <w:proofErr w:type="spellEnd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сфере социальной поддержки и социального обслуживания населения включает участие добровольцев (волонтеров) в оказании безвозмездной помощи гражданам, нуждающимся в социальной поддержке и социальном обслуживании, в том числе: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в оказании помощи в организациях социального обслуживания (домах-интернатах (пансионатах) для престарелых и инвалидов, психоневрологических интернатах, в том числе детских, центрах социального обслуживания населения, центрах социальной адаптации и других);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в оказании социальных услуг на дому;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в осуществлении социального обслуживания нуждающихся;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в оказании помощи лицам, находящимся в трудной жизненной ситуации, а также обеспечение профилактики социального сиротства;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содействие в реализации программ социализации выпускников учреждений для детей-сирот, детей, оставшихся без попечения родителей, людей с ограниченными возможностями здоровья, людей с наркотической и </w:t>
      </w: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алкогольной зависимостью, инвалидов, лиц, освобожденных из мест лишения свободы и иных нуждающихся категорий населения.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направлениями добровольчества (</w:t>
      </w:r>
      <w:proofErr w:type="spellStart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волонтерства</w:t>
      </w:r>
      <w:proofErr w:type="spellEnd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сфере культуры являются: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деятельности организаций культуры;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в организации и проведении массовых мероприятий в сфере культуры;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осуществлении работ по сохранению объектов культурного наследия (памятников истории и культуры);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вовлечение деятелей культуры и искусства в добровольческую (волонтерскую) деятельность.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направлениями развития добровольчества (</w:t>
      </w:r>
      <w:proofErr w:type="spellStart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волонтерства</w:t>
      </w:r>
      <w:proofErr w:type="spellEnd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сфере физической культуры и спорта являются: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организации и (или) проведении физкультурных и спортивных мероприятий;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организации и деятельности объектов спорта;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организации и проведении спортивных мероприятий среди лиц с ограниченными возможностями здоровья и инвалидов;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пропаганде здорового образа жизни, физической культуры и спорта;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вовлечение в добровольческую (волонтерскую) деятельность известных спортсменов, профессиональных работников сферы физической культуры и спорта.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охраны природы основными направлениями развития добровольческой (волонтерской) деятельности являются: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восстановлению природных экосистем, очистке природной среды от мусора, в том числе в организации раздельного сбора отходов;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природоохранной деятельности;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формированию экологической культуры и экологического просвещения;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охране животного мира, сохранении и восстановлении среды его обитания;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в оказании помощи осуществляющим управление особо охраняемыми природными территориями учреждениям в сфере сохранения в естественном состоянии природных комплексов и содействие в работе по выявлению фактов нарушения лесного законодательства Российской Федерации.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предупреждения и ликвидации последствий чрезвычайных ситуаций к основным направлениям развития добровольчества (</w:t>
      </w:r>
      <w:proofErr w:type="spellStart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волонтерства</w:t>
      </w:r>
      <w:proofErr w:type="spellEnd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относятся: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популяризация и освоение с участием добровольцев (волонтеров) профилактических мероприятий, направленных на предупреждение чрезвычайных ситуаций и пожаров, основных способов защиты населения и территорий от чрезвычайных ситуаций;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участие добровольцев (волонтеров) в ликвидации пожаров и последствий чрезвычайных ситуаций техногенного и природного характера;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наставничества, предполагающего участие профессиональных спасателей и работников профессиональной пожарной охраны в обучении спасателей-добровольцев и добровольных пожарных.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Важной сферой добровольчества (</w:t>
      </w:r>
      <w:proofErr w:type="spellStart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волонтерства</w:t>
      </w:r>
      <w:proofErr w:type="spellEnd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является содействие в поиске пропавших людей, а также содействие органам внутренних дел и иным правоохранительным органам в охране общественного порядка в добровольных народных дружинах.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обеспечения доступности правовой поддержки населения обеспечивается предоставление безвозмездных услуг в рамках деятельности юридических клиник и некоммерческих организаций, осуществляющих содействие защите прав и свобод граждан.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Самоорганизация добровольчества (</w:t>
      </w:r>
      <w:proofErr w:type="spellStart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волонтерства</w:t>
      </w:r>
      <w:proofErr w:type="spellEnd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по месту жительства выступает важнейшим ресурсом развития территориального общественного самоуправления в целях благоустройства и озеленения территории, организации досуга детей и подростков, помощи пожилым.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Выделяется инклюзивное добровольчество (</w:t>
      </w:r>
      <w:proofErr w:type="spellStart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волонтерство</w:t>
      </w:r>
      <w:proofErr w:type="spellEnd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добровольчество (</w:t>
      </w:r>
      <w:proofErr w:type="spellStart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волонтерство</w:t>
      </w:r>
      <w:proofErr w:type="spellEnd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граждан старшего возраста, добровольчество (</w:t>
      </w:r>
      <w:proofErr w:type="spellStart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волонтерство</w:t>
      </w:r>
      <w:proofErr w:type="spellEnd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реализуемое в семейных формах, и корпоративное добровольчество (</w:t>
      </w:r>
      <w:proofErr w:type="spellStart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волонтерство</w:t>
      </w:r>
      <w:proofErr w:type="spellEnd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Инклюзивное добровольчество (</w:t>
      </w:r>
      <w:proofErr w:type="spellStart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волонтерство</w:t>
      </w:r>
      <w:proofErr w:type="spellEnd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предполагает включение в добровольческую (волонтерскую) деятельность людей с ограниченными возможностями здоровья и предусматривает: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поддержку добровольческих (волонтерских) инициатив людей с ограниченными возможностями здоровья, включая привлечение, отбор и обучение таких добровольцев (волонтеров) с учетом различной степени ограничения их возможностей;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реализацию программ индивидуального и поддерживающего сопровождения людей с ограниченными возможностями здоровья, способствующих их вовлечению в добровольческую (волонтерскую) деятельность;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доступной среды для реализации добровольческой (волонтерской) деятельности людей с ограниченными возможностями здоровья, в том числе обеспечение специально оборудованных рабочих мест, возможностей </w:t>
      </w:r>
      <w:proofErr w:type="spellStart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безбарьерного</w:t>
      </w:r>
      <w:proofErr w:type="spellEnd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общения, обеспечение транспортом к месту проведения мероприятия и сопровождение на первых этапах работы;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людей с ограниченными возможностями здоровья в качестве организаторов и участников мероприятий в сфере добровольчества (</w:t>
      </w:r>
      <w:proofErr w:type="spellStart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волонтерства</w:t>
      </w:r>
      <w:proofErr w:type="spellEnd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позитивного имиджа инклюзивного добровольчества (</w:t>
      </w:r>
      <w:proofErr w:type="spellStart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волонтерства</w:t>
      </w:r>
      <w:proofErr w:type="spellEnd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Вовлечение людей пенсионного и </w:t>
      </w:r>
      <w:proofErr w:type="spellStart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предпенсионного</w:t>
      </w:r>
      <w:proofErr w:type="spellEnd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возраста в добровольческую (волонтерскую) деятельность повышает востребованность </w:t>
      </w: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обществе старшего поколения, укрепляет </w:t>
      </w:r>
      <w:proofErr w:type="spellStart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межпоколенческие</w:t>
      </w:r>
      <w:proofErr w:type="spellEnd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связи и способствует сохранению традиций.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Добровольчество (</w:t>
      </w:r>
      <w:proofErr w:type="spellStart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волонтерство</w:t>
      </w:r>
      <w:proofErr w:type="spellEnd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реализуемое в семейных формах, обеспечивает преемственность ценностей добровольчества (</w:t>
      </w:r>
      <w:proofErr w:type="spellStart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волонтерства</w:t>
      </w:r>
      <w:proofErr w:type="spellEnd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между поколениями.</w:t>
      </w:r>
    </w:p>
    <w:p w:rsidR="0031724C" w:rsidRPr="0031724C" w:rsidRDefault="0031724C" w:rsidP="0031724C">
      <w:pPr>
        <w:spacing w:after="0" w:line="280" w:lineRule="atLeast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1724C" w:rsidRPr="0031724C" w:rsidRDefault="0031724C" w:rsidP="0031724C">
      <w:pPr>
        <w:spacing w:after="0" w:line="220" w:lineRule="atLeast"/>
        <w:outlineLvl w:val="1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Содействие развитию добровольчества (</w:t>
      </w:r>
      <w:proofErr w:type="spellStart"/>
      <w:r w:rsidRPr="003172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волонтерства</w:t>
      </w:r>
      <w:proofErr w:type="spellEnd"/>
      <w:r w:rsidRPr="003172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31724C" w:rsidRPr="0031724C" w:rsidRDefault="0031724C" w:rsidP="0031724C">
      <w:pPr>
        <w:spacing w:after="0" w:line="280" w:lineRule="atLeast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развитию добровольчества (</w:t>
      </w:r>
      <w:proofErr w:type="spellStart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волонтерства</w:t>
      </w:r>
      <w:proofErr w:type="spellEnd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органами государственной власти и органами местного самоуправления планируется осуществлять в следующих направлениях: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условий, обеспечивающих востребованность деятельности добровольческих (волонтерских) организаций и добровольцев (волонтеров);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добровольческих (волонтерских) организаций и добровольцев (волонтеров);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 развитие инфраструктуры поддержки добровольчества (</w:t>
      </w:r>
      <w:proofErr w:type="spellStart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волонтерства</w:t>
      </w:r>
      <w:proofErr w:type="spellEnd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создания условий, обеспечивающих востребованность деятельности добровольческих (волонтерских) организаций и добровольцев (волонтеров), на федеральном уровне необходимо: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механизмов координации поддержки добровольческой (волонтерской) деятельности;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вопросов взаимодействия с добровольческими (волонтерскими) организациями на заседаниях общественных советов заинтересованных федеральных органов исполнительной власти, экспертного совета по развитию добровольчества (</w:t>
      </w:r>
      <w:proofErr w:type="spellStart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волонтерства</w:t>
      </w:r>
      <w:proofErr w:type="spellEnd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при Общественной палате Российской Федерации;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распространение лучших практик через организацию и мониторинг участия добровольцев (волонтеров) в деятельности государственных и муниципальных учреждений;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единой информационной системы в сфере развития добровольчества (</w:t>
      </w:r>
      <w:proofErr w:type="spellStart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волонтерства</w:t>
      </w:r>
      <w:proofErr w:type="spellEnd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уровне государственной власти субъектов Российской Федерации и местного самоуправления необходимы: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организационных механизмов поддержки добровольчества (</w:t>
      </w:r>
      <w:proofErr w:type="spellStart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волонтерства</w:t>
      </w:r>
      <w:proofErr w:type="spellEnd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координационных органов по поддержке добровольчества (</w:t>
      </w:r>
      <w:proofErr w:type="spellStart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волонтерства</w:t>
      </w:r>
      <w:proofErr w:type="spellEnd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субъектах Российской Федерации, муниципальных районах и городских округах;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регулярное рассмотрение вопросов взаимодействия с добровольческими (волонтерскими) организациями на заседаниях общественных советов и консультативных органов;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расширение практики привлечения добровольцев (волонтеров) к деятельности государственных и муниципальных учреждений, </w:t>
      </w: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распространение лучших практик в этой сфере через проведение мониторинга;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в привлечении добровольцев (волонтеров) к участию в решении вопросов местного значения;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и реализация программ обучения государственных и муниципальных служащих по тематике взаимодействия с добровольческими (волонтерскими) организациями и добровольцами, в том числе в форме программ совместного обучения.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поддержки добровольческих (волонтерских) организаций планируется использовать следующие инструменты: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субсидий добровольческим (волонтерским) организациям, а также социально ориентированным некоммерческим организациям, привлекающим добровольцев (волонтеров);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 решениями субъектов Российской Федерации пониженных налоговых ставок по налогу на прибыль организаций и налогу на имущество организаций для добровольческих (волонтерских) организаций и юридических лиц, осуществляющих пожертвования добровольческим (волонтерским) организациям;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добровольческим (волонтерским) организациям имущественной поддержки;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содействие в организации подготовки, профессиональной переподготовки и повышения квалификации работников и добровольцев (волонтеров) социально ориентированных некоммерческих организаций;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мер нематериальной поддержки граждан, участвующих в добровольческой (волонтерской) деятельности;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включению мероприятий по поддержке добровольческой (волонтерской) деятельности в программы предприятий в рамках реализации социальной ответственности бизнеса;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распространению информации о деятельности добровольцев (волонтеров) в средствах массовой информации и через социальную рекламу;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аналитического сопровождения добровольческой (волонтерской) деятельности;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статистики добровольческой (волонтерской) деятельности.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формирования и развития инфраструктуры поддержки добровольчества (</w:t>
      </w:r>
      <w:proofErr w:type="spellStart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волонтерства</w:t>
      </w:r>
      <w:proofErr w:type="spellEnd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планируется использовать следующие инструменты: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организаторов добровольческой (волонтерской) деятельности и добровольческих (волонтерских) организаций;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созданию и развитию добровольческих (волонтерских) центров, основными направлениями деятельности которых являются: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популяризация и продвижение ценностей добровольчества (</w:t>
      </w:r>
      <w:proofErr w:type="spellStart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волонтерства</w:t>
      </w:r>
      <w:proofErr w:type="spellEnd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вовлечение граждан различных возрастов и категорий в добровольческую (волонтерскую) деятельность;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обучение добровольцев (волонтеров), руководителей и специалистов добровольческих (волонтерских) организаций;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предоставление психологической помощи, содействие в психологической реабилитации добровольцев (волонтеров), участвующих в деятельности, связанной с особыми условиями;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взаимодействия с органами власти и государственными учреждениями в интересах расширения добровольческой (волонтерской) деятельности;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инициатив, направленных на активное вовлечение добровольцев (волонтеров), организаторов добровольческой (волонтерской) деятельности, добровольческих (волонтерских) организаций в деятельность, направленную на решение вопросов местного значения;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и развитие добровольческих (волонтерских) организаций на базе образовательных организаций всех уровней образования и информирование молодежи о потенциальных возможностях развития профессиональных компетенций при реализации добровольческой (волонтерской) деятельности;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интеграция молодых людей, оказавшихся в трудной жизненной ситуации, в жизнь общества.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будет обеспечиваться развитие добровольческих (волонтерских) ассоциаций, таких, как Ассоциация волонтерских центров, ассоциация некоммерческих организаций "Союз волонтерских организаций и движений", автономная некоммерческая организация "Центр развития юридических клиник", а также развитие общественных движений, объединяющих добровольческие центры и организации в сетевые сообщества, такие, как Всероссийское общественное движение "Волонтеры Победы", Всероссийское общественное движение "Волонтеры-медики", Общероссийское общественное движение по увековечению памяти погибших при защите Отечества "Поисковое движение России", Всероссийская общественная молодежная организация "Всероссийский студенческий корпус спасателей" и другие.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новых цифровых информационно-коммуникационных технологий позволит создать дополнительные каналы и способы привлечения добровольцев (волонтеров), будет содействовать эффективному управлению добровольческой (волонтерской) деятельностью, укреплению связей между добровольцами (волонтерами) и организациями, откроет новые возможности в осуществлении добровольческой (волонтерской) деятельности, в том числе людям с ограниченными возможностями здоровья.</w:t>
      </w:r>
    </w:p>
    <w:p w:rsidR="0031724C" w:rsidRPr="0031724C" w:rsidRDefault="0031724C" w:rsidP="0031724C">
      <w:pPr>
        <w:spacing w:after="0" w:line="280" w:lineRule="atLeast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1724C" w:rsidRPr="0031724C" w:rsidRDefault="0031724C" w:rsidP="0031724C">
      <w:pPr>
        <w:spacing w:after="0" w:line="220" w:lineRule="atLeast"/>
        <w:outlineLvl w:val="1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Взаимодействие с корпоративным сектором</w:t>
      </w:r>
    </w:p>
    <w:p w:rsidR="0031724C" w:rsidRPr="0031724C" w:rsidRDefault="0031724C" w:rsidP="0031724C">
      <w:pPr>
        <w:spacing w:after="0" w:line="280" w:lineRule="atLeast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Органы государственной власти и органы местного самоуправления в соответствии с установленными полномочиями могут взаимодействовать с организациями в целях содействия реализации корпоративных добровольческих (волонтерских) программ, предусматривающих участие </w:t>
      </w: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сотрудников предприятий в реализации социально значимых проектов и мероприятий, направленных на решение социальных проблем и развитие местных сообществ, в том числе в рамках деятельности социально ориентированных некоммерческих организаций.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распространения корпоративного добровольчества (</w:t>
      </w:r>
      <w:proofErr w:type="spellStart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волонтерства</w:t>
      </w:r>
      <w:proofErr w:type="spellEnd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укрепления уровня его общественного признания будет обеспечиваться масштабирование корпоративных добровольческих (волонтерских) проектов при содействии Национального совета по корпоративному добровольчеству.</w:t>
      </w:r>
    </w:p>
    <w:p w:rsidR="0031724C" w:rsidRPr="0031724C" w:rsidRDefault="0031724C" w:rsidP="0031724C">
      <w:pPr>
        <w:spacing w:after="0" w:line="280" w:lineRule="atLeast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1724C" w:rsidRPr="0031724C" w:rsidRDefault="0031724C" w:rsidP="0031724C">
      <w:pPr>
        <w:spacing w:after="0" w:line="220" w:lineRule="atLeast"/>
        <w:outlineLvl w:val="1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Международная деятельность</w:t>
      </w:r>
    </w:p>
    <w:p w:rsidR="0031724C" w:rsidRPr="0031724C" w:rsidRDefault="0031724C" w:rsidP="0031724C">
      <w:pPr>
        <w:spacing w:after="0" w:line="28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добровольчества (</w:t>
      </w:r>
      <w:proofErr w:type="spellStart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волонтерства</w:t>
      </w:r>
      <w:proofErr w:type="spellEnd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предполагает открытость к международному сотрудничеству.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Международное сотрудничество в сфере добровольчества (</w:t>
      </w:r>
      <w:proofErr w:type="spellStart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волонтерства</w:t>
      </w:r>
      <w:proofErr w:type="spellEnd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осуществляется в целях: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сотрудничества Российской Федерации с другими странами и международными организациями;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содействия развитию народной дипломатии;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консолидации усилий добровольцев (волонтеров) различных стран при реализации совместных проектов и инициатив, в том числе на территории Российской Федерации.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направлениями международного сотрудничества являются: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координация добровольческих (волонтерских) проектов и инициатив с деятельностью интеграционных структур;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обмен опытом в области разработки и реализации добровольческих (волонтерских) проектов, координация и поддержка деятельности организаций, осуществляющих деятельность в сфере добровольчества (</w:t>
      </w:r>
      <w:proofErr w:type="spellStart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волонтерства</w:t>
      </w:r>
      <w:proofErr w:type="spellEnd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разных странах;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практики участия добровольцев (волонтеров) в добровольческих (волонтерских) проектах и программах в странах ближнего и дальнего зарубежья, а также иностранных добровольцев (волонтеров) в добровольческих (волонтерских) проектах и программах Российской Федерации.</w:t>
      </w:r>
    </w:p>
    <w:p w:rsidR="0031724C" w:rsidRPr="0031724C" w:rsidRDefault="0031724C" w:rsidP="0031724C">
      <w:pPr>
        <w:spacing w:after="0" w:line="280" w:lineRule="atLeast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1724C" w:rsidRPr="0031724C" w:rsidRDefault="0031724C" w:rsidP="0031724C">
      <w:pPr>
        <w:spacing w:after="0" w:line="220" w:lineRule="atLeast"/>
        <w:outlineLvl w:val="1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Ожидаемые результаты</w:t>
      </w:r>
    </w:p>
    <w:p w:rsidR="0031724C" w:rsidRPr="0031724C" w:rsidRDefault="0031724C" w:rsidP="0031724C">
      <w:pPr>
        <w:spacing w:after="0" w:line="28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результатами реализации настоящей Концепции планируются: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условий и расширение возможностей для участия граждан Российской Федерации в добровольческой (волонтерской) деятельности;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увеличение количества граждан, участвующих в добровольческой (волонтерской) деятельности;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масштабов межсекторного и межведомственного взаимодействия и сотрудничества в сфере добровольчества (</w:t>
      </w:r>
      <w:proofErr w:type="spellStart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волонтерства</w:t>
      </w:r>
      <w:proofErr w:type="spellEnd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повышение эффективности реализуемых добровольческих (волонтерских) программ;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участия добровольцев (волонтеров) в оказании услуг в социальной сфере различным категориям и группам населения;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увеличение вклада добровольческих (волонтерских) организаций в решение актуальных социальных задач;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 поддержки добровольчества (</w:t>
      </w:r>
      <w:proofErr w:type="spellStart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волонтерства</w:t>
      </w:r>
      <w:proofErr w:type="spellEnd"/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обществе и расширение участия граждан и организаций в добровольческой (волонтерской) деятельности.</w:t>
      </w:r>
    </w:p>
    <w:p w:rsidR="0031724C" w:rsidRPr="0031724C" w:rsidRDefault="0031724C" w:rsidP="0031724C">
      <w:pPr>
        <w:spacing w:after="0" w:line="280" w:lineRule="atLeast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1724C" w:rsidRPr="0031724C" w:rsidRDefault="0031724C" w:rsidP="0031724C">
      <w:pPr>
        <w:spacing w:after="0" w:line="220" w:lineRule="atLeast"/>
        <w:outlineLvl w:val="1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Финансовое обеспечение реализации настоящей Концепции</w:t>
      </w:r>
    </w:p>
    <w:p w:rsidR="0031724C" w:rsidRPr="0031724C" w:rsidRDefault="0031724C" w:rsidP="0031724C">
      <w:pPr>
        <w:spacing w:after="0" w:line="280" w:lineRule="atLeast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Настоящая Концепция реализуется за счет средств соответствующих бюджетов бюджетной системы Российской Федерации, а также внебюджетных источников.</w:t>
      </w:r>
    </w:p>
    <w:p w:rsidR="0031724C" w:rsidRPr="0031724C" w:rsidRDefault="0031724C" w:rsidP="0031724C">
      <w:pPr>
        <w:spacing w:after="0" w:line="220" w:lineRule="atLeast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Концепции осуществляется заинтересованными федеральными органами исполнительной власти, органами исполнительной власти субъектов Российской Федерации и органами местного самоуправления в соответствии с установленными полномочиями в пределах бюджетных ассигнований, предусмотренных им в федеральном законе (решении) о бюджете на финансовый год и плановый период на соответствующие цели.</w:t>
      </w:r>
    </w:p>
    <w:p w:rsidR="0031724C" w:rsidRPr="0031724C" w:rsidRDefault="0031724C" w:rsidP="0031724C">
      <w:pPr>
        <w:spacing w:after="0" w:line="280" w:lineRule="atLeast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1724C" w:rsidRPr="0031724C" w:rsidRDefault="0031724C" w:rsidP="0031724C">
      <w:pPr>
        <w:spacing w:after="0" w:line="280" w:lineRule="atLeast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1724C" w:rsidRPr="0031724C" w:rsidRDefault="0031724C" w:rsidP="0031724C">
      <w:pPr>
        <w:spacing w:after="0" w:line="220" w:lineRule="atLeast"/>
        <w:rPr>
          <w:rFonts w:ascii="Calibri" w:eastAsia="Times New Roman" w:hAnsi="Calibri" w:cs="Calibri"/>
          <w:color w:val="000000"/>
          <w:lang w:eastAsia="ru-RU"/>
        </w:rPr>
      </w:pPr>
      <w:r w:rsidRPr="0031724C">
        <w:rPr>
          <w:rFonts w:ascii="Calibri" w:eastAsia="Times New Roman" w:hAnsi="Calibri" w:cs="Calibri"/>
          <w:color w:val="000000"/>
          <w:lang w:eastAsia="ru-RU"/>
        </w:rPr>
        <w:t> </w:t>
      </w:r>
    </w:p>
    <w:p w:rsidR="00791D27" w:rsidRDefault="00791D27"/>
    <w:sectPr w:rsidR="00791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50A"/>
    <w:rsid w:val="0028550A"/>
    <w:rsid w:val="0031724C"/>
    <w:rsid w:val="0079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3D2D9C9-82D1-436D-A27C-7CF14CD3F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7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0D090F4FA28FE27681457CD52D0586FA2F54DD0C75D231E3DF7C2C31DFAFE1539C7F67DEFA5DFFB74AD7D86E6749C7E3A0649A58C66225ZDD1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80D090F4FA28FE27681457CD52D0586F82954D20675D231E3DF7C2C31DFAFE1539C7F67DEFA5DFFB34AD7D86E6749C7E3A0649A58C66225ZDD1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80D090F4FA28FE27681457CD52D0586FA2E55D20175D231E3DF7C2C31DFAFE1419C276BDFFA43FEB65F81892BZ3DBH" TargetMode="External"/><Relationship Id="rId5" Type="http://schemas.openxmlformats.org/officeDocument/2006/relationships/hyperlink" Target="consultantplus://offline/ref=780D090F4FA28FE27681457CD52D0586FA2F56DD0077D231E3DF7C2C31DFAFE1419C276BDFFA43FEB65F81892BZ3DBH" TargetMode="External"/><Relationship Id="rId10" Type="http://schemas.openxmlformats.org/officeDocument/2006/relationships/theme" Target="theme/theme1.xml"/><Relationship Id="rId4" Type="http://schemas.openxmlformats.org/officeDocument/2006/relationships/hyperlink" Target="data:text/xml;base64,PD94bWwgdmVyc2lvbj0iMS4wIiBlbmNvZGluZz0iVVRGLTgiPz4KPCFET0NUWVBFIGh0bWwgUFVCTElDICItLy9XM0MvL0RURCBYSFRNTCAxLjEgcGx1cyBNYXRoTUwgMi4wLy9FTiIgImh0dHA6Ly93d3cudzMub3JnL01hdGgvRFREL21hdGhtbDIveGh0bWwtbWF0aDExLWYuZHRkIj48aHRtbCB4bWxucz0iaHR0cDovL3d3dy53My5vcmcvMTk5OS94aHRtbCI+PCEtLVRoaXMgZmlsZSB3YXMgY29udmVydGVkIHRvIHhodG1sIGJ5IExpYnJlT2ZmaWNlIC0gc2VlIGh0dHA6Ly9jZ2l0LmZyZWVkZXNrdG9wLm9yZy9saWJyZW9mZmljZS9jb3JlL3RyZWUvZmlsdGVyL3NvdXJjZS94c2x0IGZvciB0aGUgY29kZS4tLT48aGVhZCBwcm9maWxlPSJodHRwOi8vZHVibGluY29yZS5vcmcvZG9jdW1lbnRzL2RjbWktdGVybXMvIj48bWV0YSBodHRwLWVxdWl2PSJDb250ZW50LVR5cGUiIGNvbnRlbnQ9ImFwcGxpY2F0aW9uL3hodG1sK3htbDsgY2hhcnNldD11dGYtOCIvPjx0aXRsZSB4bWw6bGFuZz0iZW4tVVMiPi0gbm8gdGl0bGUgc3BlY2lmaWVkPC90aXRsZT48bWV0YSBuYW1lPSJEQ1RFUk1TLnRpdGxlIiBjb250ZW50PSIiIHhtbDpsYW5nPSJlbi1VUyIvPjxtZXRhIG5hbWU9IkRDVEVSTVMubGFuZ3VhZ2UiIGNvbnRlbnQ9ImVuLVVTIiBzY2hlbWU9IkRDVEVSTVMuUkZDNDY0NiIvPjxtZXRhIG5hbWU9IkRDVEVSTVMuc291cmNlIiBjb250ZW50PSJodHRwOi8veG1sLm9wZW5vZmZpY2Uub3JnL29kZjJ4aHRtbCIvPjxtZXRhIG5hbWU9IkRDVEVSTVMuY3JlYXRvciIgY29udGVudD0i0J3QsNGH0LDQu9GM0L3QuNC6INC+0YLQtNC10LvQsCAtINCQ0Y7Qv9C+0LIg0JUu0JAuIi8+PG1ldGEgbmFtZT0iRENURVJNUy5pc3N1ZWQiIGNvbnRlbnQ9IjIwMTktMDEtMTBUMDc6MDM6MDAiIHNjaGVtZT0iRENURVJNUy5XM0NEVEYiLz48bWV0YSBuYW1lPSJEQ1RFUk1TLmNvbnRyaWJ1dG9yIiBjb250ZW50PSLQn9C+0LvRjNC30L7QstCw0YLQtdC70YwgV2luZG93cyIvPjxtZXRhIG5hbWU9IkRDVEVSTVMubW9kaWZpZWQiIGNvbnRlbnQ9IjIwMTktMDEtMTBUMTA6MjA6MDAiIHNjaGVtZT0iRENURVJNUy5XM0NEVEYiLz48bWV0YSBuYW1lPSJEQ1RFUk1TLnByb3ZlbmFuY2UiIGNvbnRlbnQ9IiIgeG1sOmxhbmc9ImVuLVVTIi8+PG1ldGEgbmFtZT0iRENURVJNUy5zdWJqZWN0IiBjb250ZW50PSIsIiB4bWw6bGFuZz0iZW4tVVMiLz48bGluayByZWw9InNjaGVtYS5EQyIgaHJlZj0iaHR0cDovL3B1cmwub3JnL2RjL2VsZW1lbnRzLzEuMS8iIGhyZWZsYW5nPSJlbiIvPjxsaW5rIHJlbD0ic2NoZW1hLkRDVEVSTVMiIGhyZWY9Imh0dHA6Ly9wdXJsLm9yZy9kYy90ZXJtcy8iIGhyZWZsYW5nPSJlbiIvPjxsaW5rIHJlbD0ic2NoZW1hLkRDVFlQRSIgaHJlZj0iaHR0cDovL3B1cmwub3JnL2RjL2RjbWl0eXBlLyIgaHJlZmxhbmc9ImVuIi8+PGxpbmsgcmVsPSJzY2hlbWEuRENBTSIgaHJlZj0iaHR0cDovL3B1cmwub3JnL2RjL2RjYW0vIiBocmVmbGFuZz0iZW4iLz48c3R5bGUgdHlwZT0idGV4dC9jc3MiPgoJQHBhZ2UgeyAgfQoJdGFibGUgeyBib3J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13513</Words>
  <Characters>77029</Characters>
  <Application>Microsoft Office Word</Application>
  <DocSecurity>0</DocSecurity>
  <Lines>641</Lines>
  <Paragraphs>180</Paragraphs>
  <ScaleCrop>false</ScaleCrop>
  <Company/>
  <LinksUpToDate>false</LinksUpToDate>
  <CharactersWithSpaces>90362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2022-10-28T09:19:00Z</dcterms:created>
  <dcterms:modified xsi:type="dcterms:W3CDTF">2022-10-28T09:20:00Z</dcterms:modified>
</cp:coreProperties>
</file>