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69FE" w:rsidRPr="00042E01" w:rsidRDefault="005569FE" w:rsidP="00042E01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5B1F07" w:rsidRDefault="005B1F07" w:rsidP="00042E01">
      <w:pPr>
        <w:spacing w:after="0" w:line="240" w:lineRule="auto"/>
        <w:contextualSpacing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-205740</wp:posOffset>
            </wp:positionH>
            <wp:positionV relativeFrom="paragraph">
              <wp:posOffset>-648970</wp:posOffset>
            </wp:positionV>
            <wp:extent cx="6118860" cy="2265680"/>
            <wp:effectExtent l="19050" t="0" r="0" b="0"/>
            <wp:wrapTopAndBottom/>
            <wp:docPr id="4" name="Рисунок 4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8860" cy="2265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42E01" w:rsidRPr="00042E01"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</w:rPr>
        <w:t xml:space="preserve">   </w:t>
      </w:r>
    </w:p>
    <w:p w:rsidR="00042E01" w:rsidRPr="005B1F07" w:rsidRDefault="005B1F07" w:rsidP="005B1F07">
      <w:pPr>
        <w:spacing w:after="0" w:line="240" w:lineRule="auto"/>
        <w:contextualSpacing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   </w:t>
      </w:r>
      <w:r>
        <w:rPr>
          <w:rFonts w:ascii="Times New Roman" w:hAnsi="Times New Roman" w:cs="Times New Roman"/>
          <w:b/>
          <w:sz w:val="40"/>
          <w:szCs w:val="40"/>
        </w:rPr>
        <w:t>Обогащаем словарь дошкольника.</w:t>
      </w:r>
    </w:p>
    <w:p w:rsidR="001B3B6A" w:rsidRPr="00A50AE9" w:rsidRDefault="00042E01" w:rsidP="00A50AE9">
      <w:pPr>
        <w:spacing w:after="0" w:line="240" w:lineRule="auto"/>
        <w:contextualSpacing/>
        <w:rPr>
          <w:rFonts w:ascii="Times New Roman" w:hAnsi="Times New Roman" w:cs="Times New Roman"/>
          <w:b/>
          <w:sz w:val="32"/>
          <w:szCs w:val="32"/>
        </w:rPr>
      </w:pPr>
      <w:r w:rsidRPr="00042E01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A50AE9">
        <w:rPr>
          <w:rFonts w:ascii="Times New Roman" w:hAnsi="Times New Roman" w:cs="Times New Roman"/>
          <w:b/>
          <w:sz w:val="32"/>
          <w:szCs w:val="32"/>
        </w:rPr>
        <w:t xml:space="preserve">   </w:t>
      </w:r>
      <w:r w:rsidR="001B3B6A" w:rsidRPr="001B3B6A">
        <w:rPr>
          <w:rFonts w:ascii="Times New Roman" w:hAnsi="Times New Roman" w:cs="Times New Roman"/>
          <w:sz w:val="32"/>
          <w:szCs w:val="32"/>
          <w:shd w:val="clear" w:color="auto" w:fill="FFFFFF"/>
        </w:rPr>
        <w:t>Старший д</w:t>
      </w:r>
      <w:r w:rsidR="005B1F07" w:rsidRPr="005B1F07">
        <w:rPr>
          <w:rFonts w:ascii="Times New Roman" w:hAnsi="Times New Roman" w:cs="Times New Roman"/>
          <w:sz w:val="32"/>
          <w:szCs w:val="32"/>
          <w:shd w:val="clear" w:color="auto" w:fill="FFFFFF"/>
        </w:rPr>
        <w:t>о</w:t>
      </w:r>
      <w:r w:rsidR="001B3B6A" w:rsidRPr="005B1F07">
        <w:rPr>
          <w:rFonts w:ascii="Times New Roman" w:hAnsi="Times New Roman" w:cs="Times New Roman"/>
          <w:sz w:val="32"/>
          <w:szCs w:val="32"/>
          <w:shd w:val="clear" w:color="auto" w:fill="FFFFFF"/>
        </w:rPr>
        <w:t>ш</w:t>
      </w:r>
      <w:r w:rsidR="001B3B6A" w:rsidRPr="001B3B6A">
        <w:rPr>
          <w:rFonts w:ascii="Times New Roman" w:hAnsi="Times New Roman" w:cs="Times New Roman"/>
          <w:sz w:val="32"/>
          <w:szCs w:val="32"/>
          <w:shd w:val="clear" w:color="auto" w:fill="FFFFFF"/>
        </w:rPr>
        <w:t>кольный возрас</w:t>
      </w:r>
      <w:r w:rsidR="00A50AE9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т – очень важный период в жизни </w:t>
      </w:r>
      <w:r w:rsidR="001B3B6A" w:rsidRPr="001B3B6A">
        <w:rPr>
          <w:rFonts w:ascii="Times New Roman" w:hAnsi="Times New Roman" w:cs="Times New Roman"/>
          <w:sz w:val="32"/>
          <w:szCs w:val="32"/>
          <w:shd w:val="clear" w:color="auto" w:fill="FFFFFF"/>
        </w:rPr>
        <w:t>ребенка, ведь от того насколько подготовленным малыш придет в первый класс, зависит его дальнейшее обучение в школе.</w:t>
      </w:r>
      <w:r w:rsidR="001B3B6A" w:rsidRPr="001B3B6A">
        <w:rPr>
          <w:rFonts w:ascii="Times New Roman" w:hAnsi="Times New Roman" w:cs="Times New Roman"/>
          <w:sz w:val="32"/>
          <w:szCs w:val="32"/>
        </w:rPr>
        <w:t xml:space="preserve"> </w:t>
      </w:r>
      <w:r w:rsidR="001B3B6A" w:rsidRPr="001B3B6A">
        <w:rPr>
          <w:rFonts w:ascii="Times New Roman" w:eastAsia="Times New Roman" w:hAnsi="Times New Roman" w:cs="Times New Roman"/>
          <w:sz w:val="32"/>
          <w:szCs w:val="32"/>
          <w:lang w:eastAsia="ru-RU"/>
        </w:rPr>
        <w:t> Поэтому развитие словаря – это одна из важных задач развития речи.</w:t>
      </w:r>
    </w:p>
    <w:p w:rsidR="001B3B6A" w:rsidRPr="001B3B6A" w:rsidRDefault="001B3B6A" w:rsidP="00A50AE9">
      <w:pPr>
        <w:shd w:val="clear" w:color="auto" w:fill="FFFFFF"/>
        <w:spacing w:after="0" w:line="240" w:lineRule="auto"/>
        <w:ind w:left="-567" w:firstLine="851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B3B6A">
        <w:rPr>
          <w:rFonts w:ascii="Times New Roman" w:eastAsia="Times New Roman" w:hAnsi="Times New Roman" w:cs="Times New Roman"/>
          <w:sz w:val="32"/>
          <w:szCs w:val="32"/>
          <w:lang w:eastAsia="ru-RU"/>
        </w:rPr>
        <w:t>Своевременное развитие словаря — один из важных факторов подготовки к школьному обучению. Дети, не владеющие достаточным лексическим запасом, испытывают большие трудности в обучении, не находя подходящих слов для выражения своих мыслей. Учителя отмечают, что ученики с богатым словарем лучш</w:t>
      </w:r>
      <w:r w:rsidR="005B1F07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е </w:t>
      </w:r>
      <w:r w:rsidRPr="001B3B6A">
        <w:rPr>
          <w:rFonts w:ascii="Times New Roman" w:eastAsia="Times New Roman" w:hAnsi="Times New Roman" w:cs="Times New Roman"/>
          <w:sz w:val="32"/>
          <w:szCs w:val="32"/>
          <w:lang w:eastAsia="ru-RU"/>
        </w:rPr>
        <w:t>овладевают навыком чтения, грамматикой, активнее в умственной работе на уроках.</w:t>
      </w:r>
    </w:p>
    <w:p w:rsidR="001B3B6A" w:rsidRPr="001B3B6A" w:rsidRDefault="001B3B6A" w:rsidP="00A50AE9">
      <w:pPr>
        <w:shd w:val="clear" w:color="auto" w:fill="FFFFFF"/>
        <w:spacing w:after="0" w:line="240" w:lineRule="auto"/>
        <w:ind w:left="-567" w:firstLine="851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B3B6A">
        <w:rPr>
          <w:rFonts w:ascii="Times New Roman" w:eastAsia="Times New Roman" w:hAnsi="Times New Roman" w:cs="Times New Roman"/>
          <w:sz w:val="32"/>
          <w:szCs w:val="32"/>
          <w:lang w:eastAsia="ru-RU"/>
        </w:rPr>
        <w:t>Речь открывает доступ ребёнку ко всем достижениям человеческой культуры. С развитием речи у ребёнка тесно связано формирование как личности в целом, так и основных психических процессов.</w:t>
      </w:r>
    </w:p>
    <w:p w:rsidR="005B1F07" w:rsidRDefault="00A50AE9" w:rsidP="00042E01">
      <w:pPr>
        <w:spacing w:after="0" w:line="240" w:lineRule="auto"/>
        <w:contextualSpacing/>
        <w:rPr>
          <w:rFonts w:ascii="Times New Roman" w:hAnsi="Times New Roman" w:cs="Times New Roman"/>
          <w:b/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>
            <wp:extent cx="3177375" cy="2111676"/>
            <wp:effectExtent l="19050" t="0" r="3975" b="0"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8876" cy="21126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1F07" w:rsidRDefault="005B1F07" w:rsidP="00042E01">
      <w:pPr>
        <w:pStyle w:val="a5"/>
        <w:shd w:val="clear" w:color="auto" w:fill="FFFFFF"/>
        <w:spacing w:before="0" w:beforeAutospacing="0" w:after="0" w:afterAutospacing="0" w:line="313" w:lineRule="atLeast"/>
        <w:rPr>
          <w:b/>
          <w:bCs/>
          <w:iCs/>
          <w:color w:val="151515"/>
          <w:sz w:val="32"/>
          <w:szCs w:val="32"/>
          <w:bdr w:val="none" w:sz="0" w:space="0" w:color="auto" w:frame="1"/>
        </w:rPr>
      </w:pPr>
      <w:r>
        <w:rPr>
          <w:b/>
          <w:bCs/>
          <w:iCs/>
          <w:color w:val="151515"/>
          <w:sz w:val="32"/>
          <w:szCs w:val="32"/>
          <w:bdr w:val="none" w:sz="0" w:space="0" w:color="auto" w:frame="1"/>
        </w:rPr>
        <w:t xml:space="preserve"> </w:t>
      </w:r>
    </w:p>
    <w:p w:rsidR="00042E01" w:rsidRPr="00623B13" w:rsidRDefault="00042E01" w:rsidP="00042E01">
      <w:pPr>
        <w:pStyle w:val="a5"/>
        <w:shd w:val="clear" w:color="auto" w:fill="FFFFFF"/>
        <w:spacing w:before="0" w:beforeAutospacing="0" w:after="0" w:afterAutospacing="0" w:line="313" w:lineRule="atLeast"/>
        <w:rPr>
          <w:color w:val="151515"/>
          <w:sz w:val="32"/>
          <w:szCs w:val="32"/>
        </w:rPr>
      </w:pPr>
      <w:r w:rsidRPr="00623B13">
        <w:rPr>
          <w:b/>
          <w:bCs/>
          <w:iCs/>
          <w:color w:val="151515"/>
          <w:sz w:val="32"/>
          <w:szCs w:val="32"/>
          <w:bdr w:val="none" w:sz="0" w:space="0" w:color="auto" w:frame="1"/>
        </w:rPr>
        <w:t>Игра «Подбери словечко»</w:t>
      </w:r>
    </w:p>
    <w:p w:rsidR="00042E01" w:rsidRPr="00042E01" w:rsidRDefault="00042E01" w:rsidP="00042E01">
      <w:pPr>
        <w:pStyle w:val="a5"/>
        <w:shd w:val="clear" w:color="auto" w:fill="FFFFFF"/>
        <w:spacing w:before="0" w:beforeAutospacing="0" w:after="0" w:afterAutospacing="0" w:line="313" w:lineRule="atLeast"/>
        <w:rPr>
          <w:color w:val="151515"/>
          <w:sz w:val="32"/>
          <w:szCs w:val="32"/>
        </w:rPr>
      </w:pPr>
      <w:r w:rsidRPr="00042E01">
        <w:rPr>
          <w:color w:val="151515"/>
          <w:sz w:val="32"/>
          <w:szCs w:val="32"/>
        </w:rPr>
        <w:t>Про что можно сказать:</w:t>
      </w:r>
    </w:p>
    <w:p w:rsidR="00042E01" w:rsidRPr="00042E01" w:rsidRDefault="00042E01" w:rsidP="00042E01">
      <w:pPr>
        <w:pStyle w:val="a5"/>
        <w:shd w:val="clear" w:color="auto" w:fill="FFFFFF"/>
        <w:spacing w:before="0" w:beforeAutospacing="0" w:after="0" w:afterAutospacing="0" w:line="313" w:lineRule="atLeast"/>
        <w:rPr>
          <w:color w:val="151515"/>
          <w:sz w:val="32"/>
          <w:szCs w:val="32"/>
        </w:rPr>
      </w:pPr>
      <w:r w:rsidRPr="00042E01">
        <w:rPr>
          <w:color w:val="151515"/>
          <w:sz w:val="32"/>
          <w:szCs w:val="32"/>
        </w:rPr>
        <w:t>«свежий»… (воздух, огурец, хлеб, ветер);</w:t>
      </w:r>
    </w:p>
    <w:p w:rsidR="00042E01" w:rsidRPr="00042E01" w:rsidRDefault="00042E01" w:rsidP="00042E01">
      <w:pPr>
        <w:pStyle w:val="a5"/>
        <w:shd w:val="clear" w:color="auto" w:fill="FFFFFF"/>
        <w:spacing w:before="0" w:beforeAutospacing="0" w:after="0" w:afterAutospacing="0" w:line="313" w:lineRule="atLeast"/>
        <w:rPr>
          <w:color w:val="151515"/>
          <w:sz w:val="32"/>
          <w:szCs w:val="32"/>
        </w:rPr>
      </w:pPr>
      <w:r w:rsidRPr="00042E01">
        <w:rPr>
          <w:color w:val="151515"/>
          <w:sz w:val="32"/>
          <w:szCs w:val="32"/>
        </w:rPr>
        <w:t>«старый»… (дом, пень, человек, ботинок);</w:t>
      </w:r>
    </w:p>
    <w:p w:rsidR="00042E01" w:rsidRPr="00042E01" w:rsidRDefault="00042E01" w:rsidP="00042E01">
      <w:pPr>
        <w:pStyle w:val="a5"/>
        <w:shd w:val="clear" w:color="auto" w:fill="FFFFFF"/>
        <w:spacing w:before="0" w:beforeAutospacing="0" w:after="0" w:afterAutospacing="0" w:line="313" w:lineRule="atLeast"/>
        <w:rPr>
          <w:color w:val="151515"/>
          <w:sz w:val="32"/>
          <w:szCs w:val="32"/>
        </w:rPr>
      </w:pPr>
      <w:r w:rsidRPr="00042E01">
        <w:rPr>
          <w:color w:val="151515"/>
          <w:sz w:val="32"/>
          <w:szCs w:val="32"/>
        </w:rPr>
        <w:t>«свежая»… (булочка, новость, газета, скатерть);</w:t>
      </w:r>
    </w:p>
    <w:p w:rsidR="00042E01" w:rsidRPr="00042E01" w:rsidRDefault="00042E01" w:rsidP="00042E01">
      <w:pPr>
        <w:pStyle w:val="a5"/>
        <w:shd w:val="clear" w:color="auto" w:fill="FFFFFF"/>
        <w:spacing w:before="0" w:beforeAutospacing="0" w:after="0" w:afterAutospacing="0" w:line="313" w:lineRule="atLeast"/>
        <w:rPr>
          <w:color w:val="151515"/>
          <w:sz w:val="32"/>
          <w:szCs w:val="32"/>
        </w:rPr>
      </w:pPr>
      <w:r w:rsidRPr="00042E01">
        <w:rPr>
          <w:color w:val="151515"/>
          <w:sz w:val="32"/>
          <w:szCs w:val="32"/>
        </w:rPr>
        <w:lastRenderedPageBreak/>
        <w:t>«старая»…(мебель, сказка, книга, бабушка);</w:t>
      </w:r>
    </w:p>
    <w:p w:rsidR="00042E01" w:rsidRPr="00042E01" w:rsidRDefault="00042E01" w:rsidP="00042E01">
      <w:pPr>
        <w:pStyle w:val="a5"/>
        <w:shd w:val="clear" w:color="auto" w:fill="FFFFFF"/>
        <w:spacing w:before="0" w:beforeAutospacing="0" w:after="0" w:afterAutospacing="0" w:line="313" w:lineRule="atLeast"/>
        <w:rPr>
          <w:color w:val="151515"/>
          <w:sz w:val="32"/>
          <w:szCs w:val="32"/>
        </w:rPr>
      </w:pPr>
      <w:r w:rsidRPr="00042E01">
        <w:rPr>
          <w:color w:val="151515"/>
          <w:sz w:val="32"/>
          <w:szCs w:val="32"/>
        </w:rPr>
        <w:t>«свежее»… (молоко, мясо, варенье)</w:t>
      </w:r>
    </w:p>
    <w:p w:rsidR="00042E01" w:rsidRPr="00623B13" w:rsidRDefault="00042E01" w:rsidP="00042E01">
      <w:pPr>
        <w:pStyle w:val="a5"/>
        <w:shd w:val="clear" w:color="auto" w:fill="FFFFFF"/>
        <w:spacing w:before="0" w:beforeAutospacing="0" w:after="0" w:afterAutospacing="0" w:line="313" w:lineRule="atLeast"/>
        <w:rPr>
          <w:b/>
          <w:color w:val="151515"/>
          <w:sz w:val="32"/>
          <w:szCs w:val="32"/>
        </w:rPr>
      </w:pPr>
      <w:r w:rsidRPr="00623B13">
        <w:rPr>
          <w:b/>
          <w:color w:val="151515"/>
          <w:sz w:val="32"/>
          <w:szCs w:val="32"/>
        </w:rPr>
        <w:t xml:space="preserve">Игра «Подбери слова </w:t>
      </w:r>
      <w:proofErr w:type="gramStart"/>
      <w:r w:rsidRPr="00623B13">
        <w:rPr>
          <w:b/>
          <w:color w:val="151515"/>
          <w:sz w:val="32"/>
          <w:szCs w:val="32"/>
        </w:rPr>
        <w:t>–д</w:t>
      </w:r>
      <w:proofErr w:type="gramEnd"/>
      <w:r w:rsidRPr="00623B13">
        <w:rPr>
          <w:b/>
          <w:color w:val="151515"/>
          <w:sz w:val="32"/>
          <w:szCs w:val="32"/>
        </w:rPr>
        <w:t>ействия»</w:t>
      </w:r>
    </w:p>
    <w:p w:rsidR="001B686C" w:rsidRPr="00042E01" w:rsidRDefault="001B686C" w:rsidP="00042E01">
      <w:pPr>
        <w:pStyle w:val="a3"/>
        <w:numPr>
          <w:ilvl w:val="0"/>
          <w:numId w:val="7"/>
        </w:numPr>
        <w:shd w:val="clear" w:color="auto" w:fill="FFFFFF"/>
        <w:spacing w:after="0" w:line="240" w:lineRule="auto"/>
        <w:ind w:left="0" w:hanging="425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42E0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Что умеет делать кошка? </w:t>
      </w:r>
      <w:proofErr w:type="gramStart"/>
      <w:r w:rsidRPr="00042E0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(Лакать (молоко), царапаться, мяукать, мурлыкать, играть, лежать, смотреть, стоять</w:t>
      </w:r>
      <w:r w:rsidR="0060763C" w:rsidRPr="00042E0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и т.д.)</w:t>
      </w:r>
      <w:proofErr w:type="gramEnd"/>
    </w:p>
    <w:p w:rsidR="001B686C" w:rsidRPr="00042E01" w:rsidRDefault="001B686C" w:rsidP="00042E01">
      <w:pPr>
        <w:pStyle w:val="a3"/>
        <w:numPr>
          <w:ilvl w:val="0"/>
          <w:numId w:val="7"/>
        </w:numPr>
        <w:shd w:val="clear" w:color="auto" w:fill="FFFFFF"/>
        <w:spacing w:after="0" w:line="240" w:lineRule="auto"/>
        <w:ind w:left="0" w:hanging="425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42E0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Что любит делать щенок? (Бегать, грызть (кость), гоняться (за кошкой), </w:t>
      </w:r>
      <w:r w:rsidR="0060763C" w:rsidRPr="00042E0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играть и т.д.)</w:t>
      </w:r>
    </w:p>
    <w:p w:rsidR="001B686C" w:rsidRPr="00042E01" w:rsidRDefault="001B686C" w:rsidP="00042E01">
      <w:pPr>
        <w:pStyle w:val="a3"/>
        <w:numPr>
          <w:ilvl w:val="0"/>
          <w:numId w:val="7"/>
        </w:numPr>
        <w:shd w:val="clear" w:color="auto" w:fill="FFFFFF"/>
        <w:spacing w:after="0" w:line="240" w:lineRule="auto"/>
        <w:ind w:left="0" w:hanging="425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42E0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Как ведёт себя щенок, когда ему дают кость? (грызёт, наслаждается</w:t>
      </w:r>
      <w:r w:rsidR="0060763C" w:rsidRPr="00042E0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, рычит, радуется, торопится)</w:t>
      </w:r>
    </w:p>
    <w:p w:rsidR="001B686C" w:rsidRPr="00042E01" w:rsidRDefault="001B686C" w:rsidP="00042E01">
      <w:pPr>
        <w:pStyle w:val="a3"/>
        <w:numPr>
          <w:ilvl w:val="0"/>
          <w:numId w:val="7"/>
        </w:numPr>
        <w:shd w:val="clear" w:color="auto" w:fill="FFFFFF"/>
        <w:spacing w:after="0" w:line="240" w:lineRule="auto"/>
        <w:ind w:left="0" w:hanging="425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42E0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Что делает щенок, когда его берут на руки? (Прижимается, радуется,</w:t>
      </w:r>
      <w:r w:rsidR="0060763C" w:rsidRPr="00042E0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смотрит, зажмуривается, сопит)</w:t>
      </w:r>
    </w:p>
    <w:p w:rsidR="001B686C" w:rsidRPr="00042E01" w:rsidRDefault="001B686C" w:rsidP="00623B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ru-RU"/>
        </w:rPr>
      </w:pPr>
      <w:r w:rsidRPr="00042E01">
        <w:rPr>
          <w:rFonts w:ascii="Times New Roman" w:eastAsia="Times New Roman" w:hAnsi="Times New Roman" w:cs="Times New Roman"/>
          <w:bCs/>
          <w:i/>
          <w:color w:val="000000"/>
          <w:sz w:val="32"/>
          <w:szCs w:val="32"/>
          <w:lang w:eastAsia="ru-RU"/>
        </w:rPr>
        <w:t>Упражнения с прилагательными.</w:t>
      </w:r>
    </w:p>
    <w:p w:rsidR="009014A7" w:rsidRPr="00042E01" w:rsidRDefault="0060763C" w:rsidP="00042E01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proofErr w:type="gramStart"/>
      <w:r w:rsidRPr="00042E0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Попросите ребенка подумать, о</w:t>
      </w:r>
      <w:r w:rsidR="001B686C" w:rsidRPr="00042E0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чём можно сказать, используя слова: круглая (тарелка, сковородка), круглый (шар, мяч, стол, поднос, обруч), круглое (зеркало, колесо)?</w:t>
      </w:r>
      <w:proofErr w:type="gramEnd"/>
    </w:p>
    <w:p w:rsidR="00042E01" w:rsidRPr="00623B13" w:rsidRDefault="00042E01" w:rsidP="00623B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623B13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Игра «Подбели слова-признаки»</w:t>
      </w:r>
    </w:p>
    <w:p w:rsidR="009014A7" w:rsidRPr="00042E01" w:rsidRDefault="001B686C" w:rsidP="00042E01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42E0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Какими словами можно сказать про солнышко?</w:t>
      </w:r>
      <w:r w:rsidR="00623B1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Какое солнышко?</w:t>
      </w:r>
      <w:r w:rsidRPr="00042E0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(Ясное, лучистое, золотистое, весёлое, радостное, светлое, весен</w:t>
      </w:r>
      <w:r w:rsidR="009014A7" w:rsidRPr="00042E0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нее, доброе, ласковое, горячее)</w:t>
      </w:r>
    </w:p>
    <w:p w:rsidR="001B686C" w:rsidRPr="00042E01" w:rsidRDefault="001B686C" w:rsidP="00042E01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42E0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Каким может быть ручеёк? </w:t>
      </w:r>
      <w:proofErr w:type="gramStart"/>
      <w:r w:rsidRPr="00042E0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(Журчащим, поющим,</w:t>
      </w:r>
      <w:r w:rsidR="0060763C" w:rsidRPr="00042E0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звенящим, говорливым, бегущим)</w:t>
      </w:r>
      <w:proofErr w:type="gramEnd"/>
    </w:p>
    <w:p w:rsidR="001B686C" w:rsidRPr="00623B13" w:rsidRDefault="001B686C" w:rsidP="00623B13">
      <w:pPr>
        <w:spacing w:after="0"/>
        <w:rPr>
          <w:rFonts w:ascii="Times New Roman" w:hAnsi="Times New Roman" w:cs="Times New Roman"/>
          <w:sz w:val="32"/>
          <w:szCs w:val="32"/>
        </w:rPr>
      </w:pPr>
      <w:r w:rsidRPr="00623B13">
        <w:rPr>
          <w:rFonts w:ascii="Times New Roman" w:hAnsi="Times New Roman" w:cs="Times New Roman"/>
          <w:sz w:val="32"/>
          <w:szCs w:val="32"/>
        </w:rPr>
        <w:t>Упражнения с наречиями.</w:t>
      </w:r>
    </w:p>
    <w:p w:rsidR="001B686C" w:rsidRPr="00623B13" w:rsidRDefault="001B686C" w:rsidP="00623B13">
      <w:pPr>
        <w:spacing w:after="0"/>
        <w:rPr>
          <w:rFonts w:ascii="Times New Roman" w:hAnsi="Times New Roman" w:cs="Times New Roman"/>
          <w:sz w:val="32"/>
          <w:szCs w:val="32"/>
        </w:rPr>
      </w:pPr>
      <w:r w:rsidRPr="00623B13">
        <w:rPr>
          <w:rFonts w:ascii="Times New Roman" w:hAnsi="Times New Roman" w:cs="Times New Roman"/>
          <w:sz w:val="32"/>
          <w:szCs w:val="32"/>
        </w:rPr>
        <w:t>Как мчится волк за своей добычей? (Быстро, стремительно),</w:t>
      </w:r>
    </w:p>
    <w:p w:rsidR="001B686C" w:rsidRPr="00623B13" w:rsidRDefault="001B686C" w:rsidP="00623B13">
      <w:pPr>
        <w:spacing w:after="0"/>
        <w:rPr>
          <w:rFonts w:ascii="Times New Roman" w:hAnsi="Times New Roman" w:cs="Times New Roman"/>
          <w:sz w:val="32"/>
          <w:szCs w:val="32"/>
        </w:rPr>
      </w:pPr>
      <w:r w:rsidRPr="00623B13">
        <w:rPr>
          <w:rFonts w:ascii="Times New Roman" w:hAnsi="Times New Roman" w:cs="Times New Roman"/>
          <w:sz w:val="32"/>
          <w:szCs w:val="32"/>
        </w:rPr>
        <w:t>Как передвигается черепаха? (Медленно, спокойно, плавно).</w:t>
      </w:r>
    </w:p>
    <w:p w:rsidR="00D5698A" w:rsidRPr="00623B13" w:rsidRDefault="001B686C" w:rsidP="00623B13">
      <w:pPr>
        <w:spacing w:after="0"/>
        <w:rPr>
          <w:rFonts w:ascii="Times New Roman" w:hAnsi="Times New Roman" w:cs="Times New Roman"/>
          <w:sz w:val="32"/>
          <w:szCs w:val="32"/>
        </w:rPr>
      </w:pPr>
      <w:r w:rsidRPr="00623B13">
        <w:rPr>
          <w:rFonts w:ascii="Times New Roman" w:hAnsi="Times New Roman" w:cs="Times New Roman"/>
          <w:sz w:val="32"/>
          <w:szCs w:val="32"/>
        </w:rPr>
        <w:t>Как падают листья на землю во время листопада? (Бесшумно, тихо, легко, медленно, спокойно, плавно, красиво).</w:t>
      </w:r>
    </w:p>
    <w:p w:rsidR="00042E01" w:rsidRPr="00623B13" w:rsidRDefault="00042E01" w:rsidP="00623B13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 w:rsidRPr="00623B13">
        <w:rPr>
          <w:rFonts w:ascii="Times New Roman" w:hAnsi="Times New Roman" w:cs="Times New Roman"/>
          <w:b/>
          <w:sz w:val="32"/>
          <w:szCs w:val="32"/>
        </w:rPr>
        <w:t>Игра  «С</w:t>
      </w:r>
      <w:r w:rsidR="00623B13" w:rsidRPr="00623B13">
        <w:rPr>
          <w:rFonts w:ascii="Times New Roman" w:hAnsi="Times New Roman" w:cs="Times New Roman"/>
          <w:b/>
          <w:sz w:val="32"/>
          <w:szCs w:val="32"/>
        </w:rPr>
        <w:t>кажи наоборот</w:t>
      </w:r>
      <w:r w:rsidRPr="00623B13">
        <w:rPr>
          <w:rFonts w:ascii="Times New Roman" w:hAnsi="Times New Roman" w:cs="Times New Roman"/>
          <w:b/>
          <w:sz w:val="32"/>
          <w:szCs w:val="32"/>
        </w:rPr>
        <w:t>»</w:t>
      </w:r>
    </w:p>
    <w:p w:rsidR="00042E01" w:rsidRPr="00623B13" w:rsidRDefault="00042E01" w:rsidP="00623B13">
      <w:pPr>
        <w:spacing w:after="0"/>
        <w:rPr>
          <w:rFonts w:ascii="Times New Roman" w:hAnsi="Times New Roman" w:cs="Times New Roman"/>
          <w:sz w:val="32"/>
          <w:szCs w:val="32"/>
        </w:rPr>
      </w:pPr>
      <w:r w:rsidRPr="00623B13">
        <w:rPr>
          <w:rFonts w:ascii="Times New Roman" w:hAnsi="Times New Roman" w:cs="Times New Roman"/>
          <w:sz w:val="32"/>
          <w:szCs w:val="32"/>
        </w:rPr>
        <w:t>Взрослый называет слово (существительное, прилагательное, глагол, наречие, ребёнок подбирает и называет к заданному слову антоним</w:t>
      </w:r>
      <w:r w:rsidR="00623B13" w:rsidRPr="00623B13">
        <w:rPr>
          <w:rFonts w:ascii="Times New Roman" w:hAnsi="Times New Roman" w:cs="Times New Roman"/>
          <w:sz w:val="32"/>
          <w:szCs w:val="32"/>
        </w:rPr>
        <w:t>)</w:t>
      </w:r>
      <w:r w:rsidRPr="00623B13">
        <w:rPr>
          <w:rFonts w:ascii="Times New Roman" w:hAnsi="Times New Roman" w:cs="Times New Roman"/>
          <w:sz w:val="32"/>
          <w:szCs w:val="32"/>
        </w:rPr>
        <w:t>.</w:t>
      </w:r>
    </w:p>
    <w:p w:rsidR="00042E01" w:rsidRPr="005B1F07" w:rsidRDefault="00042E01" w:rsidP="00623B13">
      <w:pPr>
        <w:spacing w:after="0"/>
        <w:rPr>
          <w:rFonts w:ascii="Times New Roman" w:hAnsi="Times New Roman" w:cs="Times New Roman"/>
          <w:i/>
          <w:sz w:val="32"/>
          <w:szCs w:val="32"/>
        </w:rPr>
      </w:pPr>
      <w:r w:rsidRPr="005B1F07">
        <w:rPr>
          <w:rFonts w:ascii="Times New Roman" w:hAnsi="Times New Roman" w:cs="Times New Roman"/>
          <w:i/>
          <w:sz w:val="32"/>
          <w:szCs w:val="32"/>
        </w:rPr>
        <w:t>Например:</w:t>
      </w:r>
      <w:r w:rsidR="005B1F07">
        <w:rPr>
          <w:rFonts w:ascii="Times New Roman" w:hAnsi="Times New Roman" w:cs="Times New Roman"/>
          <w:i/>
          <w:sz w:val="32"/>
          <w:szCs w:val="32"/>
        </w:rPr>
        <w:t xml:space="preserve"> </w:t>
      </w:r>
      <w:r w:rsidRPr="005B1F07">
        <w:rPr>
          <w:rFonts w:ascii="Times New Roman" w:hAnsi="Times New Roman" w:cs="Times New Roman"/>
          <w:i/>
          <w:sz w:val="32"/>
          <w:szCs w:val="32"/>
        </w:rPr>
        <w:t>друг – враг, длинный – короткий, ложиться – вставать, высоко – низко.</w:t>
      </w:r>
    </w:p>
    <w:p w:rsidR="00546267" w:rsidRPr="005B1F07" w:rsidRDefault="00A50AE9" w:rsidP="005B1F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               </w:t>
      </w:r>
      <w:r w:rsidR="0060763C" w:rsidRPr="00A50AE9">
        <w:rPr>
          <w:rStyle w:val="a4"/>
          <w:rFonts w:ascii="Times New Roman" w:hAnsi="Times New Roman" w:cs="Times New Roman"/>
          <w:b w:val="0"/>
          <w:i/>
          <w:color w:val="111111"/>
          <w:sz w:val="32"/>
          <w:szCs w:val="32"/>
          <w:bdr w:val="none" w:sz="0" w:space="0" w:color="auto" w:frame="1"/>
          <w:shd w:val="clear" w:color="auto" w:fill="FFFFFF"/>
        </w:rPr>
        <w:t>Дорогие родители, помните, что в</w:t>
      </w:r>
      <w:r w:rsidR="001B686C" w:rsidRPr="00A50AE9">
        <w:rPr>
          <w:rStyle w:val="a4"/>
          <w:rFonts w:ascii="Times New Roman" w:hAnsi="Times New Roman" w:cs="Times New Roman"/>
          <w:b w:val="0"/>
          <w:i/>
          <w:color w:val="111111"/>
          <w:sz w:val="32"/>
          <w:szCs w:val="32"/>
          <w:bdr w:val="none" w:sz="0" w:space="0" w:color="auto" w:frame="1"/>
          <w:shd w:val="clear" w:color="auto" w:fill="FFFFFF"/>
        </w:rPr>
        <w:t>ажно использовать каждую минуту общения с ребенком для развития его речи: нужно беседовать, разговаривать по дороге домой из детского сада, больше и чаще читать с ребенком книг и обсуждать с ребенком прочитанное, побуждать ребенка высказывать свое мнение и переживания.</w:t>
      </w:r>
      <w:r w:rsidR="0060763C" w:rsidRPr="00A50AE9">
        <w:rPr>
          <w:rStyle w:val="a4"/>
          <w:rFonts w:ascii="Times New Roman" w:hAnsi="Times New Roman" w:cs="Times New Roman"/>
          <w:b w:val="0"/>
          <w:i/>
          <w:color w:val="111111"/>
          <w:sz w:val="32"/>
          <w:szCs w:val="32"/>
          <w:bdr w:val="none" w:sz="0" w:space="0" w:color="auto" w:frame="1"/>
          <w:shd w:val="clear" w:color="auto" w:fill="FFFFFF"/>
        </w:rPr>
        <w:t xml:space="preserve"> Тогда речь вашего малыша будет грамотной и красивой.</w:t>
      </w:r>
    </w:p>
    <w:sectPr w:rsidR="00546267" w:rsidRPr="005B1F07" w:rsidSect="0060763C">
      <w:pgSz w:w="11906" w:h="16838"/>
      <w:pgMar w:top="1134" w:right="851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DA3F98"/>
    <w:multiLevelType w:val="hybridMultilevel"/>
    <w:tmpl w:val="A8AECABE"/>
    <w:lvl w:ilvl="0" w:tplc="C574A1A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23A94C6C"/>
    <w:multiLevelType w:val="hybridMultilevel"/>
    <w:tmpl w:val="172E8566"/>
    <w:lvl w:ilvl="0" w:tplc="04190011">
      <w:start w:val="1"/>
      <w:numFmt w:val="decimal"/>
      <w:lvlText w:val="%1)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>
    <w:nsid w:val="2DBC4862"/>
    <w:multiLevelType w:val="hybridMultilevel"/>
    <w:tmpl w:val="1D803A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9C2043F"/>
    <w:multiLevelType w:val="hybridMultilevel"/>
    <w:tmpl w:val="041AC740"/>
    <w:lvl w:ilvl="0" w:tplc="04190011">
      <w:start w:val="1"/>
      <w:numFmt w:val="decimal"/>
      <w:lvlText w:val="%1)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">
    <w:nsid w:val="3AB97A63"/>
    <w:multiLevelType w:val="hybridMultilevel"/>
    <w:tmpl w:val="D790568E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">
    <w:nsid w:val="490472AF"/>
    <w:multiLevelType w:val="multilevel"/>
    <w:tmpl w:val="038ECC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B2B57FB"/>
    <w:multiLevelType w:val="hybridMultilevel"/>
    <w:tmpl w:val="726ACBAA"/>
    <w:lvl w:ilvl="0" w:tplc="0419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>
    <w:nsid w:val="730E271C"/>
    <w:multiLevelType w:val="hybridMultilevel"/>
    <w:tmpl w:val="4CD64428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2"/>
  </w:num>
  <w:num w:numId="4">
    <w:abstractNumId w:val="5"/>
  </w:num>
  <w:num w:numId="5">
    <w:abstractNumId w:val="7"/>
  </w:num>
  <w:num w:numId="6">
    <w:abstractNumId w:val="4"/>
  </w:num>
  <w:num w:numId="7">
    <w:abstractNumId w:val="1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9927BC"/>
    <w:rsid w:val="00042E01"/>
    <w:rsid w:val="00162718"/>
    <w:rsid w:val="001B3B6A"/>
    <w:rsid w:val="001B686C"/>
    <w:rsid w:val="00446287"/>
    <w:rsid w:val="00546267"/>
    <w:rsid w:val="005569FE"/>
    <w:rsid w:val="005B1F07"/>
    <w:rsid w:val="0060763C"/>
    <w:rsid w:val="00623B13"/>
    <w:rsid w:val="0088631B"/>
    <w:rsid w:val="009014A7"/>
    <w:rsid w:val="009927BC"/>
    <w:rsid w:val="00A50AE9"/>
    <w:rsid w:val="00D5698A"/>
    <w:rsid w:val="00E14B14"/>
    <w:rsid w:val="00E2038C"/>
    <w:rsid w:val="00F81C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69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569FE"/>
    <w:pPr>
      <w:ind w:left="720"/>
      <w:contextualSpacing/>
    </w:pPr>
  </w:style>
  <w:style w:type="paragraph" w:customStyle="1" w:styleId="c0">
    <w:name w:val="c0"/>
    <w:basedOn w:val="a"/>
    <w:rsid w:val="001B68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1B686C"/>
  </w:style>
  <w:style w:type="character" w:styleId="a4">
    <w:name w:val="Strong"/>
    <w:basedOn w:val="a0"/>
    <w:uiPriority w:val="22"/>
    <w:qFormat/>
    <w:rsid w:val="001B686C"/>
    <w:rPr>
      <w:b/>
      <w:bCs/>
    </w:rPr>
  </w:style>
  <w:style w:type="paragraph" w:styleId="a5">
    <w:name w:val="Normal (Web)"/>
    <w:basedOn w:val="a"/>
    <w:uiPriority w:val="99"/>
    <w:semiHidden/>
    <w:unhideWhenUsed/>
    <w:rsid w:val="00042E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A50A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50AE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611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32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8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22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</TotalTime>
  <Pages>1</Pages>
  <Words>426</Words>
  <Characters>2431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Кононенко</dc:creator>
  <cp:keywords/>
  <dc:description/>
  <cp:lastModifiedBy>Админ</cp:lastModifiedBy>
  <cp:revision>12</cp:revision>
  <dcterms:created xsi:type="dcterms:W3CDTF">2018-07-14T09:18:00Z</dcterms:created>
  <dcterms:modified xsi:type="dcterms:W3CDTF">2025-01-12T11:44:00Z</dcterms:modified>
</cp:coreProperties>
</file>