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2B" w:rsidRDefault="00975DAF" w:rsidP="00ED262B">
      <w:pPr>
        <w:jc w:val="right"/>
        <w:rPr>
          <w:color w:val="0000FF"/>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8.3pt;margin-top:-37.35pt;width:494.8pt;height:124.75pt;z-index:-251656704;mso-position-horizontal-relative:text;mso-position-vertical-relative:text;mso-width-relative:page;mso-height-relative:page" wrapcoords="14531 -130 720 -130 720 4554 8607 6116 10833 6116 3076 7417 131 8067 0 8848 -33 9369 -33 11190 65 12361 131 12752 9131 14443 10833 14443 10833 16525 7756 17306 7756 19518 7822 20689 7887 20949 10800 21860 11422 21860 11749 21860 11913 21860 14236 20689 14335 19388 14367 17436 13844 17176 10800 16525 10833 14443 12764 14443 21698 12752 21698 9369 21305 9108 18524 7937 10833 6116 13680 6116 20913 4684 20913 3513 20749 2342 20520 1952 20585 1171 19800 911 15022 -130 14531 -130" fillcolor="#31849b [2408]">
            <v:shadow on="t" opacity="52429f"/>
            <v:textpath style="font-family:&quot;Arial Black&quot;;font-size:20pt;v-text-kern:t" trim="t" fitpath="t" string="Воспитатель - первый учитель&#10;безопасного поведения ребенка&#10; на дороге&#10;"/>
            <w10:wrap type="through"/>
          </v:shape>
        </w:pict>
      </w:r>
      <w:r w:rsidR="00881F95">
        <w:rPr>
          <w:noProof/>
          <w:color w:val="FF0000"/>
          <w:sz w:val="40"/>
          <w:szCs w:val="40"/>
        </w:rPr>
        <w:drawing>
          <wp:anchor distT="0" distB="0" distL="114300" distR="114300" simplePos="0" relativeHeight="251656704" behindDoc="0" locked="0" layoutInCell="1" allowOverlap="1">
            <wp:simplePos x="0" y="0"/>
            <wp:positionH relativeFrom="column">
              <wp:posOffset>-201930</wp:posOffset>
            </wp:positionH>
            <wp:positionV relativeFrom="paragraph">
              <wp:posOffset>-601980</wp:posOffset>
            </wp:positionV>
            <wp:extent cx="2663825" cy="2838450"/>
            <wp:effectExtent l="19050" t="0" r="3175" b="0"/>
            <wp:wrapThrough wrapText="bothSides">
              <wp:wrapPolygon edited="0">
                <wp:start x="-154" y="0"/>
                <wp:lineTo x="-154" y="21455"/>
                <wp:lineTo x="21626" y="21455"/>
                <wp:lineTo x="21626" y="0"/>
                <wp:lineTo x="-154" y="0"/>
              </wp:wrapPolygon>
            </wp:wrapThrough>
            <wp:docPr id="9" name="Рисунок 3" descr="C:\Documents and Settings\Настюша\Рабочий стол\пдд\1650.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Настюша\Рабочий стол\пдд\1650.jpg"/>
                    <pic:cNvPicPr>
                      <a:picLocks noChangeAspect="1" noChangeArrowheads="1"/>
                    </pic:cNvPicPr>
                  </pic:nvPicPr>
                  <pic:blipFill>
                    <a:blip r:embed="rId8"/>
                    <a:srcRect/>
                    <a:stretch>
                      <a:fillRect/>
                    </a:stretch>
                  </pic:blipFill>
                  <pic:spPr bwMode="auto">
                    <a:xfrm>
                      <a:off x="0" y="0"/>
                      <a:ext cx="2663825" cy="2838450"/>
                    </a:xfrm>
                    <a:prstGeom prst="rect">
                      <a:avLst/>
                    </a:prstGeom>
                    <a:noFill/>
                  </pic:spPr>
                </pic:pic>
              </a:graphicData>
            </a:graphic>
          </wp:anchor>
        </w:drawing>
      </w:r>
    </w:p>
    <w:p w:rsidR="00ED262B" w:rsidRDefault="00ED262B" w:rsidP="00ED262B">
      <w:pPr>
        <w:jc w:val="right"/>
        <w:rPr>
          <w:color w:val="0000FF"/>
          <w:sz w:val="32"/>
          <w:szCs w:val="32"/>
        </w:rPr>
      </w:pPr>
    </w:p>
    <w:p w:rsidR="00ED262B" w:rsidRDefault="00ED262B" w:rsidP="00ED262B">
      <w:pPr>
        <w:jc w:val="right"/>
        <w:rPr>
          <w:color w:val="0000FF"/>
          <w:sz w:val="32"/>
          <w:szCs w:val="32"/>
        </w:rPr>
      </w:pPr>
    </w:p>
    <w:p w:rsidR="00ED262B" w:rsidRPr="00ED262B" w:rsidRDefault="00C52C49" w:rsidP="00ED262B">
      <w:pPr>
        <w:jc w:val="right"/>
        <w:rPr>
          <w:i/>
          <w:color w:val="0000FF"/>
          <w:sz w:val="24"/>
          <w:szCs w:val="24"/>
        </w:rPr>
      </w:pPr>
      <w:r w:rsidRPr="00ED262B">
        <w:rPr>
          <w:i/>
          <w:color w:val="0000FF"/>
          <w:sz w:val="32"/>
          <w:szCs w:val="32"/>
        </w:rPr>
        <w:t>...</w:t>
      </w:r>
      <w:r w:rsidRPr="00ED262B">
        <w:rPr>
          <w:i/>
          <w:color w:val="0000FF"/>
          <w:sz w:val="24"/>
          <w:szCs w:val="24"/>
        </w:rPr>
        <w:t xml:space="preserve">Ребенка обучи - дашь миру человека.       </w:t>
      </w:r>
    </w:p>
    <w:p w:rsidR="00C52C49" w:rsidRPr="00ED262B" w:rsidRDefault="00C52C49" w:rsidP="00C52C49">
      <w:pPr>
        <w:jc w:val="right"/>
        <w:rPr>
          <w:i/>
          <w:color w:val="0000FF"/>
          <w:sz w:val="24"/>
          <w:szCs w:val="24"/>
        </w:rPr>
      </w:pPr>
      <w:r w:rsidRPr="00ED262B">
        <w:rPr>
          <w:i/>
          <w:color w:val="0000FF"/>
          <w:sz w:val="24"/>
          <w:szCs w:val="24"/>
        </w:rPr>
        <w:t xml:space="preserve">                                                                                                            В. Гюго</w:t>
      </w:r>
    </w:p>
    <w:p w:rsidR="00C52C49" w:rsidRPr="00C52C49" w:rsidRDefault="00C52C49" w:rsidP="00C52C49">
      <w:pPr>
        <w:rPr>
          <w:rFonts w:ascii="Georgia" w:hAnsi="Georgia"/>
          <w:sz w:val="24"/>
          <w:szCs w:val="24"/>
        </w:rPr>
      </w:pPr>
    </w:p>
    <w:p w:rsidR="00DC4145" w:rsidRDefault="00DC4145" w:rsidP="00C52C49">
      <w:pPr>
        <w:jc w:val="both"/>
        <w:rPr>
          <w:rFonts w:ascii="Georgia" w:hAnsi="Georgia"/>
          <w:color w:val="333300"/>
          <w:sz w:val="24"/>
          <w:szCs w:val="24"/>
        </w:rPr>
        <w:sectPr w:rsidR="00DC4145" w:rsidSect="00975DAF">
          <w:pgSz w:w="16838" w:h="11906" w:orient="landscape"/>
          <w:pgMar w:top="1701" w:right="1134" w:bottom="850" w:left="1134" w:header="708" w:footer="708" w:gutter="0"/>
          <w:cols w:space="708"/>
          <w:docGrid w:linePitch="360"/>
        </w:sectPr>
      </w:pPr>
    </w:p>
    <w:p w:rsidR="00C52C49" w:rsidRPr="00ED262B" w:rsidRDefault="00C52C49" w:rsidP="002233F9">
      <w:pPr>
        <w:jc w:val="both"/>
        <w:rPr>
          <w:rFonts w:ascii="Georgia" w:hAnsi="Georgia"/>
          <w:color w:val="333300"/>
        </w:rPr>
      </w:pPr>
      <w:r w:rsidRPr="00ED262B">
        <w:rPr>
          <w:rFonts w:ascii="Georgia" w:hAnsi="Georgia"/>
          <w:color w:val="333300"/>
        </w:rPr>
        <w:lastRenderedPageBreak/>
        <w:t>Среди жертв ДТП много детей дошкольного и младшего школьного возраста. Общество платит слишком большую цену - жизнь и здоровье своих детей - как дань своей автомобилизации. Значит, надо уберечь детей от транспортных средств, научить их безопасному поведению на дороге.Первым учителем, который может помочь обществу решить эту проблему, дол</w:t>
      </w:r>
      <w:r w:rsidRPr="00ED262B">
        <w:rPr>
          <w:rFonts w:ascii="Georgia" w:hAnsi="Georgia"/>
          <w:color w:val="333300"/>
        </w:rPr>
        <w:softHyphen/>
        <w:t>жен стать воспитатель дошкольного учреждения. Главное - он должен привить ус</w:t>
      </w:r>
      <w:r w:rsidRPr="00ED262B">
        <w:rPr>
          <w:rFonts w:ascii="Georgia" w:hAnsi="Georgia"/>
          <w:color w:val="333300"/>
        </w:rPr>
        <w:softHyphen/>
        <w:t>тойчивые навыки безопасного поведения ребенка в любой дорожной ситуации.</w:t>
      </w:r>
    </w:p>
    <w:p w:rsidR="002233F9" w:rsidRPr="00ED262B" w:rsidRDefault="00C52C49" w:rsidP="002233F9">
      <w:pPr>
        <w:ind w:firstLine="851"/>
        <w:jc w:val="both"/>
        <w:rPr>
          <w:rFonts w:ascii="Georgia" w:hAnsi="Georgia"/>
          <w:color w:val="333300"/>
        </w:rPr>
      </w:pPr>
      <w:r w:rsidRPr="00ED262B">
        <w:rPr>
          <w:rFonts w:ascii="Georgia" w:hAnsi="Georgia"/>
          <w:color w:val="333300"/>
        </w:rPr>
        <w:t>Проблема обучения детей в дошкольных учреждениях имеет свои особеннос</w:t>
      </w:r>
      <w:r w:rsidRPr="00ED262B">
        <w:rPr>
          <w:rFonts w:ascii="Georgia" w:hAnsi="Georgia"/>
          <w:color w:val="333300"/>
        </w:rPr>
        <w:softHyphen/>
        <w:t xml:space="preserve">ти. От воспитателя требуется не столько обучение знанию правил, сколько </w:t>
      </w:r>
      <w:r w:rsidRPr="00ED262B">
        <w:rPr>
          <w:rFonts w:ascii="Georgia" w:hAnsi="Georgia"/>
          <w:color w:val="333300"/>
        </w:rPr>
        <w:lastRenderedPageBreak/>
        <w:t>обуче</w:t>
      </w:r>
      <w:r w:rsidRPr="00ED262B">
        <w:rPr>
          <w:rFonts w:ascii="Georgia" w:hAnsi="Georgia"/>
          <w:color w:val="333300"/>
        </w:rPr>
        <w:softHyphen/>
        <w:t>ние действовать безопасно в сложных дорожных ситуациях. Отличное знание пра</w:t>
      </w:r>
      <w:r w:rsidRPr="00ED262B">
        <w:rPr>
          <w:rFonts w:ascii="Georgia" w:hAnsi="Georgia"/>
          <w:color w:val="333300"/>
        </w:rPr>
        <w:softHyphen/>
        <w:t>вил само по себе не гарантирует малышу безопасности на дорогах. Конечно, изучение правил - дело нужное, но главная задача не в этом. Суть заключается в том, чтобы привить ребенку устойчивые навыки безопасного поведения в любой дорожной си</w:t>
      </w:r>
      <w:r w:rsidRPr="00ED262B">
        <w:rPr>
          <w:rFonts w:ascii="Georgia" w:hAnsi="Georgia"/>
          <w:color w:val="333300"/>
        </w:rPr>
        <w:softHyphen/>
        <w:t>туации</w:t>
      </w:r>
      <w:r w:rsidR="002233F9" w:rsidRPr="00ED262B">
        <w:rPr>
          <w:rFonts w:ascii="Georgia" w:hAnsi="Georgia"/>
          <w:color w:val="333300"/>
        </w:rPr>
        <w:t xml:space="preserve">. </w:t>
      </w:r>
      <w:r w:rsidRPr="00ED262B">
        <w:rPr>
          <w:rFonts w:ascii="Georgia" w:hAnsi="Georgia"/>
          <w:color w:val="333300"/>
        </w:rPr>
        <w:t xml:space="preserve">Правила дорожного движения едины для детей и взрослых. </w:t>
      </w:r>
      <w:r w:rsidR="00DC4145" w:rsidRPr="00ED262B">
        <w:rPr>
          <w:rFonts w:ascii="Georgia" w:hAnsi="Georgia"/>
          <w:color w:val="333300"/>
        </w:rPr>
        <w:t>Г</w:t>
      </w:r>
      <w:r w:rsidRPr="00ED262B">
        <w:rPr>
          <w:rFonts w:ascii="Georgia" w:hAnsi="Georgia"/>
          <w:color w:val="333300"/>
        </w:rPr>
        <w:t>лавная за</w:t>
      </w:r>
      <w:r w:rsidRPr="00ED262B">
        <w:rPr>
          <w:rFonts w:ascii="Georgia" w:hAnsi="Georgia"/>
          <w:color w:val="333300"/>
        </w:rPr>
        <w:softHyphen/>
        <w:t>дача воспитателей и родителей - доступно разъяснить правила ребенку, а при вы</w:t>
      </w:r>
      <w:r w:rsidRPr="00ED262B">
        <w:rPr>
          <w:rFonts w:ascii="Georgia" w:hAnsi="Georgia"/>
          <w:color w:val="333300"/>
        </w:rPr>
        <w:softHyphen/>
        <w:t xml:space="preserve">боре формы обучения донести до детей смысл, опасность несоблюдения правил, при </w:t>
      </w:r>
      <w:proofErr w:type="gramStart"/>
      <w:r w:rsidRPr="00ED262B">
        <w:rPr>
          <w:rFonts w:ascii="Georgia" w:hAnsi="Georgia"/>
          <w:color w:val="333300"/>
        </w:rPr>
        <w:t>этом</w:t>
      </w:r>
      <w:proofErr w:type="gramEnd"/>
      <w:r w:rsidRPr="00ED262B">
        <w:rPr>
          <w:rFonts w:ascii="Georgia" w:hAnsi="Georgia"/>
          <w:color w:val="333300"/>
        </w:rPr>
        <w:t xml:space="preserve"> не исказив их содержания. Воспитатели дошкольных учреждений по тому воздействию, которое они ока</w:t>
      </w:r>
      <w:r w:rsidRPr="00ED262B">
        <w:rPr>
          <w:rFonts w:ascii="Georgia" w:hAnsi="Georgia"/>
          <w:color w:val="333300"/>
        </w:rPr>
        <w:softHyphen/>
        <w:t xml:space="preserve">зывают на ребенка, идут следом за </w:t>
      </w:r>
      <w:r w:rsidRPr="00ED262B">
        <w:rPr>
          <w:rFonts w:ascii="Georgia" w:hAnsi="Georgia"/>
          <w:color w:val="333300"/>
        </w:rPr>
        <w:lastRenderedPageBreak/>
        <w:t xml:space="preserve">родителями. </w:t>
      </w:r>
      <w:r w:rsidR="002233F9" w:rsidRPr="00ED262B">
        <w:rPr>
          <w:rFonts w:ascii="Georgia" w:hAnsi="Georgia"/>
          <w:color w:val="333300"/>
        </w:rPr>
        <w:t>Хотя их</w:t>
      </w:r>
      <w:r w:rsidRPr="00ED262B">
        <w:rPr>
          <w:rFonts w:ascii="Georgia" w:hAnsi="Georgia"/>
          <w:color w:val="333300"/>
        </w:rPr>
        <w:t xml:space="preserve"> авторитет порой ставится выше, чем авторитет родителей. Именно это воспитатели должны максимально использовать и учитывать, когда они ведут работу по воспитанию у ребенка навыков безопасного поведения на дороге.</w:t>
      </w:r>
    </w:p>
    <w:p w:rsidR="00C52C49" w:rsidRPr="00ED262B" w:rsidRDefault="00C52C49" w:rsidP="00ED262B">
      <w:pPr>
        <w:ind w:firstLine="851"/>
        <w:jc w:val="both"/>
        <w:rPr>
          <w:rFonts w:ascii="Georgia" w:hAnsi="Georgia"/>
          <w:color w:val="333300"/>
        </w:rPr>
      </w:pPr>
      <w:r w:rsidRPr="00ED262B">
        <w:rPr>
          <w:rFonts w:ascii="Georgia" w:hAnsi="Georgia"/>
          <w:color w:val="333300"/>
        </w:rPr>
        <w:t>Навыки и привычки, которые ребенок приобретает в дошкольном возрасте, могут ему несколько позже приобрести знания</w:t>
      </w:r>
      <w:proofErr w:type="gramStart"/>
      <w:r w:rsidRPr="00ED262B">
        <w:rPr>
          <w:rFonts w:ascii="Georgia" w:hAnsi="Georgia"/>
          <w:color w:val="333300"/>
        </w:rPr>
        <w:t>.</w:t>
      </w:r>
      <w:r w:rsidRPr="00ED262B">
        <w:rPr>
          <w:rFonts w:ascii="Georgia" w:hAnsi="Georgia"/>
          <w:color w:val="333300"/>
          <w:spacing w:val="8"/>
        </w:rPr>
        <w:t>В</w:t>
      </w:r>
      <w:proofErr w:type="gramEnd"/>
      <w:r w:rsidRPr="00ED262B">
        <w:rPr>
          <w:rFonts w:ascii="Georgia" w:hAnsi="Georgia"/>
          <w:color w:val="333300"/>
          <w:spacing w:val="8"/>
        </w:rPr>
        <w:t xml:space="preserve">се навыки и привычки, а затем и знания, связанные с дошкольником и его </w:t>
      </w:r>
      <w:r w:rsidRPr="00ED262B">
        <w:rPr>
          <w:rFonts w:ascii="Georgia" w:hAnsi="Georgia"/>
          <w:color w:val="333300"/>
          <w:spacing w:val="7"/>
        </w:rPr>
        <w:t xml:space="preserve">поведением на дороге, формируются под влиянием взрослых, а положительные </w:t>
      </w:r>
      <w:r w:rsidRPr="00ED262B">
        <w:rPr>
          <w:rFonts w:ascii="Georgia" w:hAnsi="Georgia"/>
          <w:color w:val="333300"/>
          <w:spacing w:val="6"/>
        </w:rPr>
        <w:t>привычки в первую очередь под в</w:t>
      </w:r>
      <w:r w:rsidR="002233F9" w:rsidRPr="00ED262B">
        <w:rPr>
          <w:rFonts w:ascii="Georgia" w:hAnsi="Georgia"/>
          <w:color w:val="333300"/>
          <w:spacing w:val="6"/>
        </w:rPr>
        <w:t xml:space="preserve">лиянием воспитателей, </w:t>
      </w:r>
      <w:r w:rsidRPr="00ED262B">
        <w:rPr>
          <w:rFonts w:ascii="Georgia" w:hAnsi="Georgia"/>
          <w:color w:val="333300"/>
          <w:spacing w:val="6"/>
        </w:rPr>
        <w:t xml:space="preserve">грамотных и </w:t>
      </w:r>
      <w:r w:rsidRPr="00ED262B">
        <w:rPr>
          <w:rFonts w:ascii="Georgia" w:hAnsi="Georgia"/>
          <w:color w:val="333300"/>
          <w:spacing w:val="7"/>
        </w:rPr>
        <w:t xml:space="preserve">серьезных родителей, для которых безопасность ребенка не </w:t>
      </w:r>
      <w:r w:rsidRPr="00ED262B">
        <w:rPr>
          <w:rFonts w:ascii="Georgia" w:hAnsi="Georgia"/>
          <w:color w:val="333300"/>
          <w:spacing w:val="7"/>
        </w:rPr>
        <w:lastRenderedPageBreak/>
        <w:t>безразлична</w:t>
      </w:r>
      <w:proofErr w:type="gramStart"/>
      <w:r w:rsidRPr="00ED262B">
        <w:rPr>
          <w:rFonts w:ascii="Georgia" w:hAnsi="Georgia"/>
          <w:color w:val="333300"/>
          <w:spacing w:val="7"/>
        </w:rPr>
        <w:t>.</w:t>
      </w:r>
      <w:r w:rsidRPr="00ED262B">
        <w:rPr>
          <w:rFonts w:ascii="Georgia" w:hAnsi="Georgia"/>
          <w:color w:val="333300"/>
          <w:spacing w:val="5"/>
        </w:rPr>
        <w:t>П</w:t>
      </w:r>
      <w:proofErr w:type="gramEnd"/>
      <w:r w:rsidRPr="00ED262B">
        <w:rPr>
          <w:rFonts w:ascii="Georgia" w:hAnsi="Georgia"/>
          <w:color w:val="333300"/>
          <w:spacing w:val="5"/>
        </w:rPr>
        <w:t xml:space="preserve">ешеход, а следовательно и ребенок, непрерывно сталкивается с ситуациями, </w:t>
      </w:r>
      <w:r w:rsidRPr="00ED262B">
        <w:rPr>
          <w:rFonts w:ascii="Georgia" w:hAnsi="Georgia"/>
          <w:color w:val="333300"/>
          <w:spacing w:val="6"/>
        </w:rPr>
        <w:t xml:space="preserve">сходными с теми, которые он уже встречал раньше и исход которых ему известен </w:t>
      </w:r>
      <w:r w:rsidRPr="00ED262B">
        <w:rPr>
          <w:rFonts w:ascii="Georgia" w:hAnsi="Georgia"/>
          <w:color w:val="333300"/>
          <w:spacing w:val="10"/>
        </w:rPr>
        <w:t xml:space="preserve">благодаря предыдущему опыту. </w:t>
      </w:r>
      <w:r w:rsidRPr="00ED262B">
        <w:rPr>
          <w:rFonts w:ascii="Georgia" w:hAnsi="Georgia"/>
          <w:color w:val="333300"/>
          <w:spacing w:val="5"/>
        </w:rPr>
        <w:t>Однако</w:t>
      </w:r>
      <w:r w:rsidR="00DC4145" w:rsidRPr="00ED262B">
        <w:rPr>
          <w:rFonts w:ascii="Georgia" w:hAnsi="Georgia"/>
          <w:color w:val="333300"/>
          <w:spacing w:val="5"/>
        </w:rPr>
        <w:t>,</w:t>
      </w:r>
      <w:r w:rsidRPr="00ED262B">
        <w:rPr>
          <w:rFonts w:ascii="Georgia" w:hAnsi="Georgia"/>
          <w:color w:val="333300"/>
          <w:spacing w:val="5"/>
        </w:rPr>
        <w:t xml:space="preserve"> стандартных ситуаций очень много, и на их систематизацию в памяти </w:t>
      </w:r>
      <w:r w:rsidRPr="00ED262B">
        <w:rPr>
          <w:rFonts w:ascii="Georgia" w:hAnsi="Georgia"/>
          <w:color w:val="333300"/>
          <w:spacing w:val="6"/>
        </w:rPr>
        <w:t xml:space="preserve">уходит несколько лет. Знакомство ребенка с дорожной ситуацией, с транспортом </w:t>
      </w:r>
      <w:r w:rsidRPr="00ED262B">
        <w:rPr>
          <w:rFonts w:ascii="Georgia" w:hAnsi="Georgia"/>
          <w:color w:val="333300"/>
          <w:spacing w:val="9"/>
        </w:rPr>
        <w:t>как элементами окружающей его среды имеют свою специфику. Он не может ее</w:t>
      </w:r>
      <w:r w:rsidRPr="00ED262B">
        <w:rPr>
          <w:rFonts w:ascii="Georgia" w:hAnsi="Georgia"/>
          <w:color w:val="333300"/>
          <w:spacing w:val="4"/>
        </w:rPr>
        <w:t>«попробовать», а для него важен личный опыт. ДТП нельзя смоделировать с учас</w:t>
      </w:r>
      <w:r w:rsidRPr="00ED262B">
        <w:rPr>
          <w:rFonts w:ascii="Georgia" w:hAnsi="Georgia"/>
          <w:color w:val="333300"/>
          <w:spacing w:val="4"/>
        </w:rPr>
        <w:softHyphen/>
      </w:r>
      <w:r w:rsidRPr="00ED262B">
        <w:rPr>
          <w:rFonts w:ascii="Georgia" w:hAnsi="Georgia"/>
          <w:color w:val="333300"/>
          <w:spacing w:val="5"/>
        </w:rPr>
        <w:t>тием ребенка. Однако очень важно заранее обучить ребенка безопасному поведе</w:t>
      </w:r>
      <w:r w:rsidRPr="00ED262B">
        <w:rPr>
          <w:rFonts w:ascii="Georgia" w:hAnsi="Georgia"/>
          <w:color w:val="333300"/>
          <w:spacing w:val="5"/>
        </w:rPr>
        <w:softHyphen/>
        <w:t>нию на дороге</w:t>
      </w:r>
      <w:r w:rsidR="00DC4145" w:rsidRPr="00ED262B">
        <w:rPr>
          <w:rFonts w:ascii="Georgia" w:hAnsi="Georgia"/>
          <w:color w:val="333300"/>
          <w:spacing w:val="5"/>
        </w:rPr>
        <w:t>.</w:t>
      </w:r>
      <w:r w:rsidRPr="00ED262B">
        <w:rPr>
          <w:rFonts w:ascii="Georgia" w:hAnsi="Georgia"/>
          <w:color w:val="333300"/>
          <w:spacing w:val="7"/>
        </w:rPr>
        <w:t xml:space="preserve">Ситуационное обучение заключается в систематизации и анализе типичных </w:t>
      </w:r>
      <w:r w:rsidRPr="00ED262B">
        <w:rPr>
          <w:rFonts w:ascii="Georgia" w:hAnsi="Georgia"/>
          <w:color w:val="333300"/>
          <w:spacing w:val="4"/>
        </w:rPr>
        <w:t>дорожно-транспортных ситуаций, в результате которых произошли или могут про</w:t>
      </w:r>
      <w:r w:rsidRPr="00ED262B">
        <w:rPr>
          <w:rFonts w:ascii="Georgia" w:hAnsi="Georgia"/>
          <w:color w:val="333300"/>
          <w:spacing w:val="4"/>
        </w:rPr>
        <w:softHyphen/>
      </w:r>
      <w:r w:rsidRPr="00ED262B">
        <w:rPr>
          <w:rFonts w:ascii="Georgia" w:hAnsi="Georgia"/>
          <w:color w:val="333300"/>
          <w:spacing w:val="5"/>
        </w:rPr>
        <w:t>изойти ДТП. Цель ситуационного обучения - приучить ребенка предвидеть опас</w:t>
      </w:r>
      <w:r w:rsidRPr="00ED262B">
        <w:rPr>
          <w:rFonts w:ascii="Georgia" w:hAnsi="Georgia"/>
          <w:color w:val="333300"/>
          <w:spacing w:val="5"/>
        </w:rPr>
        <w:softHyphen/>
        <w:t>ные ситуации, правильно их оценивать и прогнозировать их развитие, вырабаты</w:t>
      </w:r>
      <w:r w:rsidRPr="00ED262B">
        <w:rPr>
          <w:rFonts w:ascii="Georgia" w:hAnsi="Georgia"/>
          <w:color w:val="333300"/>
          <w:spacing w:val="5"/>
        </w:rPr>
        <w:softHyphen/>
      </w:r>
      <w:r w:rsidRPr="00ED262B">
        <w:rPr>
          <w:rFonts w:ascii="Georgia" w:hAnsi="Georgia"/>
          <w:color w:val="333300"/>
          <w:spacing w:val="7"/>
        </w:rPr>
        <w:t xml:space="preserve">вать решения, предупреждающие попадание ребенка в ДТП или уменьшающие </w:t>
      </w:r>
      <w:r w:rsidRPr="00ED262B">
        <w:rPr>
          <w:rFonts w:ascii="Georgia" w:hAnsi="Georgia"/>
          <w:color w:val="333300"/>
          <w:spacing w:val="5"/>
        </w:rPr>
        <w:t>тяжесть их последствий.</w:t>
      </w:r>
      <w:r w:rsidR="00ED262B" w:rsidRPr="00ED262B">
        <w:rPr>
          <w:rFonts w:ascii="Georgia" w:hAnsi="Georgia"/>
          <w:color w:val="333300"/>
        </w:rPr>
        <w:t>П</w:t>
      </w:r>
      <w:r w:rsidRPr="00ED262B">
        <w:rPr>
          <w:rFonts w:ascii="Georgia" w:hAnsi="Georgia"/>
          <w:color w:val="333300"/>
          <w:spacing w:val="6"/>
        </w:rPr>
        <w:t xml:space="preserve">ри выходе на дорогу или </w:t>
      </w:r>
      <w:r w:rsidRPr="00ED262B">
        <w:rPr>
          <w:rFonts w:ascii="Georgia" w:hAnsi="Georgia"/>
          <w:color w:val="333300"/>
          <w:spacing w:val="6"/>
        </w:rPr>
        <w:lastRenderedPageBreak/>
        <w:t>при занятиях на макете под ру</w:t>
      </w:r>
      <w:r w:rsidRPr="00ED262B">
        <w:rPr>
          <w:rFonts w:ascii="Georgia" w:hAnsi="Georgia"/>
          <w:color w:val="333300"/>
          <w:spacing w:val="6"/>
        </w:rPr>
        <w:softHyphen/>
      </w:r>
      <w:r w:rsidRPr="00ED262B">
        <w:rPr>
          <w:rFonts w:ascii="Georgia" w:hAnsi="Georgia"/>
          <w:color w:val="333300"/>
          <w:spacing w:val="3"/>
        </w:rPr>
        <w:t>ководством воспитателя дети учатся узнавать опасную ситуацию, ее основные при</w:t>
      </w:r>
      <w:r w:rsidRPr="00ED262B">
        <w:rPr>
          <w:rFonts w:ascii="Georgia" w:hAnsi="Georgia"/>
          <w:color w:val="333300"/>
          <w:spacing w:val="3"/>
        </w:rPr>
        <w:softHyphen/>
      </w:r>
      <w:r w:rsidRPr="00ED262B">
        <w:rPr>
          <w:rFonts w:ascii="Georgia" w:hAnsi="Georgia"/>
          <w:color w:val="333300"/>
          <w:spacing w:val="6"/>
        </w:rPr>
        <w:t xml:space="preserve">знаки, объяснять наиболее вероятное развитие ситуации, вырабатывать решения, </w:t>
      </w:r>
      <w:r w:rsidRPr="00ED262B">
        <w:rPr>
          <w:rFonts w:ascii="Georgia" w:hAnsi="Georgia"/>
          <w:color w:val="333300"/>
          <w:spacing w:val="4"/>
        </w:rPr>
        <w:t>предупреждающие ДТП.</w:t>
      </w:r>
      <w:r w:rsidRPr="00ED262B">
        <w:rPr>
          <w:rFonts w:ascii="Georgia" w:hAnsi="Georgia"/>
          <w:color w:val="333300"/>
          <w:spacing w:val="6"/>
        </w:rPr>
        <w:t>Для анализа опасной ситуации воспитатель использует разнообразные техни</w:t>
      </w:r>
      <w:r w:rsidRPr="00ED262B">
        <w:rPr>
          <w:rFonts w:ascii="Georgia" w:hAnsi="Georgia"/>
          <w:color w:val="333300"/>
          <w:spacing w:val="6"/>
        </w:rPr>
        <w:softHyphen/>
      </w:r>
      <w:r w:rsidRPr="00ED262B">
        <w:rPr>
          <w:rFonts w:ascii="Georgia" w:hAnsi="Georgia"/>
          <w:color w:val="333300"/>
          <w:spacing w:val="4"/>
        </w:rPr>
        <w:t>ческие средства: макеты, альбомы, слайды, кинофильмы</w:t>
      </w:r>
      <w:r w:rsidR="00ED262B" w:rsidRPr="00ED262B">
        <w:rPr>
          <w:rFonts w:ascii="Georgia" w:hAnsi="Georgia"/>
          <w:color w:val="333300"/>
          <w:spacing w:val="4"/>
        </w:rPr>
        <w:t>.</w:t>
      </w:r>
      <w:r w:rsidRPr="00ED262B">
        <w:rPr>
          <w:rFonts w:ascii="Georgia" w:hAnsi="Georgia"/>
          <w:color w:val="333300"/>
          <w:spacing w:val="4"/>
        </w:rPr>
        <w:t xml:space="preserve"> Наи</w:t>
      </w:r>
      <w:r w:rsidRPr="00ED262B">
        <w:rPr>
          <w:rFonts w:ascii="Georgia" w:hAnsi="Georgia"/>
          <w:color w:val="333300"/>
          <w:spacing w:val="4"/>
        </w:rPr>
        <w:softHyphen/>
      </w:r>
      <w:r w:rsidRPr="00ED262B">
        <w:rPr>
          <w:rFonts w:ascii="Georgia" w:hAnsi="Georgia"/>
          <w:color w:val="333300"/>
          <w:spacing w:val="3"/>
        </w:rPr>
        <w:t xml:space="preserve">больший эффект дает ситуационное обучение, когда оно проводится параллельно с </w:t>
      </w:r>
      <w:r w:rsidRPr="00ED262B">
        <w:rPr>
          <w:rFonts w:ascii="Georgia" w:hAnsi="Georgia"/>
          <w:color w:val="333300"/>
          <w:spacing w:val="5"/>
        </w:rPr>
        <w:t>изучением Правил дорожного движения.</w:t>
      </w:r>
      <w:r w:rsidR="00ED262B" w:rsidRPr="00ED262B">
        <w:rPr>
          <w:rFonts w:ascii="Georgia" w:hAnsi="Georgia"/>
          <w:color w:val="333300"/>
          <w:spacing w:val="6"/>
        </w:rPr>
        <w:t xml:space="preserve">Правила являются нормативным </w:t>
      </w:r>
      <w:r w:rsidRPr="00ED262B">
        <w:rPr>
          <w:rFonts w:ascii="Georgia" w:hAnsi="Georgia"/>
          <w:color w:val="333300"/>
          <w:spacing w:val="6"/>
        </w:rPr>
        <w:t>актом, который устанавлива</w:t>
      </w:r>
      <w:r w:rsidRPr="00ED262B">
        <w:rPr>
          <w:rFonts w:ascii="Georgia" w:hAnsi="Georgia"/>
          <w:color w:val="333300"/>
          <w:spacing w:val="6"/>
        </w:rPr>
        <w:softHyphen/>
      </w:r>
      <w:r w:rsidRPr="00ED262B">
        <w:rPr>
          <w:rFonts w:ascii="Georgia" w:hAnsi="Georgia"/>
          <w:color w:val="333300"/>
          <w:spacing w:val="5"/>
        </w:rPr>
        <w:t>ет, что пешеход должен или чего не должен делать на дороге. На вопрос, как дей</w:t>
      </w:r>
      <w:r w:rsidRPr="00ED262B">
        <w:rPr>
          <w:rFonts w:ascii="Georgia" w:hAnsi="Georgia"/>
          <w:color w:val="333300"/>
          <w:spacing w:val="5"/>
        </w:rPr>
        <w:softHyphen/>
      </w:r>
      <w:r w:rsidRPr="00ED262B">
        <w:rPr>
          <w:rFonts w:ascii="Georgia" w:hAnsi="Georgia"/>
          <w:color w:val="333300"/>
          <w:spacing w:val="2"/>
        </w:rPr>
        <w:t xml:space="preserve">ствовать пешеходу, чтобы выполнять требования правил, там ответа чаще всего нет. </w:t>
      </w:r>
      <w:r w:rsidRPr="00ED262B">
        <w:rPr>
          <w:rFonts w:ascii="Georgia" w:hAnsi="Georgia"/>
          <w:color w:val="333300"/>
          <w:spacing w:val="5"/>
        </w:rPr>
        <w:t>К тому же даже хорошие знания правил не спасают пешехода от возможных гру</w:t>
      </w:r>
      <w:r w:rsidRPr="00ED262B">
        <w:rPr>
          <w:rFonts w:ascii="Georgia" w:hAnsi="Georgia"/>
          <w:color w:val="333300"/>
          <w:spacing w:val="5"/>
        </w:rPr>
        <w:softHyphen/>
      </w:r>
      <w:r w:rsidRPr="00ED262B">
        <w:rPr>
          <w:rFonts w:ascii="Georgia" w:hAnsi="Georgia"/>
          <w:color w:val="333300"/>
          <w:spacing w:val="4"/>
        </w:rPr>
        <w:t>бых ошибок, что подтверждает статистика ДТП!</w:t>
      </w:r>
      <w:r w:rsidRPr="00ED262B">
        <w:rPr>
          <w:rFonts w:ascii="Georgia" w:hAnsi="Georgia"/>
          <w:color w:val="333300"/>
          <w:spacing w:val="5"/>
        </w:rPr>
        <w:t>Задача любого воспитателя - дать ребенку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ее</w:t>
      </w:r>
      <w:proofErr w:type="gramStart"/>
      <w:r w:rsidRPr="00ED262B">
        <w:rPr>
          <w:rFonts w:ascii="Georgia" w:hAnsi="Georgia"/>
          <w:color w:val="333300"/>
          <w:spacing w:val="5"/>
        </w:rPr>
        <w:t>.</w:t>
      </w:r>
      <w:r w:rsidRPr="00ED262B">
        <w:rPr>
          <w:rFonts w:ascii="Georgia" w:hAnsi="Georgia"/>
          <w:color w:val="333300"/>
          <w:spacing w:val="1"/>
        </w:rPr>
        <w:t>Ф</w:t>
      </w:r>
      <w:proofErr w:type="gramEnd"/>
      <w:r w:rsidRPr="00ED262B">
        <w:rPr>
          <w:rFonts w:ascii="Georgia" w:hAnsi="Georgia"/>
          <w:color w:val="333300"/>
          <w:spacing w:val="1"/>
        </w:rPr>
        <w:t xml:space="preserve">ормирование соответствующей модели поведения, положительного отношения </w:t>
      </w:r>
      <w:r w:rsidRPr="00ED262B">
        <w:rPr>
          <w:rFonts w:ascii="Georgia" w:hAnsi="Georgia"/>
          <w:color w:val="333300"/>
          <w:spacing w:val="5"/>
        </w:rPr>
        <w:t>к выполнению правил б</w:t>
      </w:r>
      <w:r w:rsidR="00ED262B">
        <w:rPr>
          <w:rFonts w:ascii="Georgia" w:hAnsi="Georgia"/>
          <w:color w:val="333300"/>
          <w:spacing w:val="5"/>
        </w:rPr>
        <w:t>езопасного поведения на дороге -</w:t>
      </w:r>
      <w:r w:rsidRPr="00ED262B">
        <w:rPr>
          <w:rFonts w:ascii="Georgia" w:hAnsi="Georgia"/>
          <w:color w:val="333300"/>
          <w:spacing w:val="5"/>
        </w:rPr>
        <w:t xml:space="preserve"> главная задача воспита</w:t>
      </w:r>
      <w:r w:rsidRPr="00ED262B">
        <w:rPr>
          <w:rFonts w:ascii="Georgia" w:hAnsi="Georgia"/>
          <w:color w:val="333300"/>
          <w:spacing w:val="5"/>
        </w:rPr>
        <w:softHyphen/>
      </w:r>
      <w:r w:rsidRPr="00ED262B">
        <w:rPr>
          <w:rFonts w:ascii="Georgia" w:hAnsi="Georgia"/>
          <w:color w:val="333300"/>
          <w:spacing w:val="4"/>
        </w:rPr>
        <w:t>теля</w:t>
      </w:r>
      <w:proofErr w:type="gramStart"/>
      <w:r w:rsidR="00ED262B">
        <w:rPr>
          <w:rFonts w:ascii="Georgia" w:hAnsi="Georgia"/>
          <w:color w:val="333300"/>
          <w:spacing w:val="4"/>
        </w:rPr>
        <w:t>.</w:t>
      </w:r>
      <w:r w:rsidRPr="00ED262B">
        <w:rPr>
          <w:rFonts w:ascii="Georgia" w:hAnsi="Georgia"/>
          <w:color w:val="333300"/>
          <w:spacing w:val="1"/>
        </w:rPr>
        <w:t>К</w:t>
      </w:r>
      <w:proofErr w:type="gramEnd"/>
      <w:r w:rsidRPr="00ED262B">
        <w:rPr>
          <w:rFonts w:ascii="Georgia" w:hAnsi="Georgia"/>
          <w:color w:val="333300"/>
          <w:spacing w:val="1"/>
        </w:rPr>
        <w:t>ак видим, у дошкольника есть потенциальные возможности усвоить новые пра</w:t>
      </w:r>
      <w:r w:rsidRPr="00ED262B">
        <w:rPr>
          <w:rFonts w:ascii="Georgia" w:hAnsi="Georgia"/>
          <w:color w:val="333300"/>
          <w:spacing w:val="1"/>
        </w:rPr>
        <w:softHyphen/>
      </w:r>
      <w:r w:rsidRPr="00ED262B">
        <w:rPr>
          <w:rFonts w:ascii="Georgia" w:hAnsi="Georgia"/>
          <w:color w:val="333300"/>
          <w:spacing w:val="4"/>
        </w:rPr>
        <w:t>вила дорожного движения и уменьшить вероятность попадания его в ДТП. Исполь</w:t>
      </w:r>
      <w:r w:rsidRPr="00ED262B">
        <w:rPr>
          <w:rFonts w:ascii="Georgia" w:hAnsi="Georgia"/>
          <w:color w:val="333300"/>
          <w:spacing w:val="4"/>
        </w:rPr>
        <w:softHyphen/>
      </w:r>
      <w:r w:rsidRPr="00ED262B">
        <w:rPr>
          <w:rFonts w:ascii="Georgia" w:hAnsi="Georgia"/>
          <w:color w:val="333300"/>
          <w:spacing w:val="3"/>
        </w:rPr>
        <w:t>зовать эти возможности — задача воспитателя.</w:t>
      </w:r>
      <w:r w:rsidRPr="00ED262B">
        <w:rPr>
          <w:rFonts w:ascii="Georgia" w:hAnsi="Georgia"/>
          <w:color w:val="333300"/>
          <w:spacing w:val="5"/>
        </w:rPr>
        <w:t>Проблема обеспечения безопасности детей на дорогах чрезвычайно важна и очень многообразна. Задача обучения воспитателем детей далеко не однозначна и не проста. Она включает в себя:</w:t>
      </w:r>
      <w:r w:rsidRPr="00ED262B">
        <w:rPr>
          <w:rFonts w:ascii="Georgia" w:hAnsi="Georgia"/>
          <w:color w:val="333300"/>
          <w:spacing w:val="9"/>
        </w:rPr>
        <w:t xml:space="preserve">   - педагогическое умение привить ребенку устойчивые      навыки безопасного</w:t>
      </w:r>
      <w:r w:rsidRPr="00ED262B">
        <w:rPr>
          <w:rFonts w:ascii="Georgia" w:hAnsi="Georgia"/>
          <w:color w:val="333300"/>
          <w:spacing w:val="5"/>
        </w:rPr>
        <w:t>поведения в любой дорожн</w:t>
      </w:r>
      <w:r w:rsidR="00ED262B">
        <w:rPr>
          <w:rFonts w:ascii="Georgia" w:hAnsi="Georgia"/>
          <w:color w:val="333300"/>
          <w:spacing w:val="5"/>
        </w:rPr>
        <w:t>ой</w:t>
      </w:r>
      <w:r w:rsidRPr="00ED262B">
        <w:rPr>
          <w:rFonts w:ascii="Georgia" w:hAnsi="Georgia"/>
          <w:color w:val="333300"/>
          <w:spacing w:val="5"/>
        </w:rPr>
        <w:t xml:space="preserve"> ситуации;</w:t>
      </w:r>
      <w:r w:rsidRPr="00ED262B">
        <w:rPr>
          <w:rFonts w:ascii="Georgia" w:hAnsi="Georgia"/>
          <w:color w:val="333300"/>
          <w:spacing w:val="7"/>
        </w:rPr>
        <w:t xml:space="preserve"> - знание собственно предмета «Правила дорожного  движения» и понимание</w:t>
      </w:r>
      <w:r w:rsidRPr="00ED262B">
        <w:rPr>
          <w:rFonts w:ascii="Georgia" w:hAnsi="Georgia"/>
          <w:color w:val="333300"/>
          <w:spacing w:val="6"/>
        </w:rPr>
        <w:t>его не только охранительной, но и нравственной сущности;</w:t>
      </w:r>
    </w:p>
    <w:p w:rsidR="00DC4145" w:rsidRPr="00ED262B" w:rsidRDefault="006E7CC4" w:rsidP="00ED262B">
      <w:pPr>
        <w:shd w:val="clear" w:color="auto" w:fill="FFFFFF"/>
        <w:jc w:val="both"/>
        <w:rPr>
          <w:rFonts w:ascii="Georgia" w:hAnsi="Georgia"/>
          <w:color w:val="333300"/>
          <w:spacing w:val="7"/>
        </w:rPr>
        <w:sectPr w:rsidR="00DC4145" w:rsidRPr="00ED262B" w:rsidSect="00975DAF">
          <w:type w:val="continuous"/>
          <w:pgSz w:w="16838" w:h="11906" w:orient="landscape"/>
          <w:pgMar w:top="1701" w:right="1134" w:bottom="850" w:left="1134" w:header="708" w:footer="708" w:gutter="0"/>
          <w:cols w:num="3" w:space="708"/>
          <w:docGrid w:linePitch="360"/>
        </w:sectPr>
      </w:pPr>
      <w:r>
        <w:rPr>
          <w:rFonts w:ascii="Georgia" w:hAnsi="Georgia"/>
          <w:noProof/>
          <w:color w:val="333300"/>
          <w:spacing w:val="7"/>
        </w:rPr>
        <w:drawing>
          <wp:anchor distT="0" distB="0" distL="114300" distR="114300" simplePos="0" relativeHeight="251655680" behindDoc="0" locked="0" layoutInCell="1" allowOverlap="1" wp14:anchorId="0716053A" wp14:editId="72D3485A">
            <wp:simplePos x="0" y="0"/>
            <wp:positionH relativeFrom="column">
              <wp:posOffset>1581150</wp:posOffset>
            </wp:positionH>
            <wp:positionV relativeFrom="paragraph">
              <wp:posOffset>-138430</wp:posOffset>
            </wp:positionV>
            <wp:extent cx="1458595" cy="1169035"/>
            <wp:effectExtent l="0" t="0" r="0" b="0"/>
            <wp:wrapThrough wrapText="bothSides">
              <wp:wrapPolygon edited="0">
                <wp:start x="9592" y="0"/>
                <wp:lineTo x="4514" y="1408"/>
                <wp:lineTo x="0" y="4224"/>
                <wp:lineTo x="0" y="9856"/>
                <wp:lineTo x="2821" y="11263"/>
                <wp:lineTo x="2539" y="14079"/>
                <wp:lineTo x="2821" y="16895"/>
                <wp:lineTo x="1128" y="21119"/>
                <wp:lineTo x="14387" y="21119"/>
                <wp:lineTo x="21440" y="15487"/>
                <wp:lineTo x="21440" y="14431"/>
                <wp:lineTo x="20312" y="11263"/>
                <wp:lineTo x="21440" y="9856"/>
                <wp:lineTo x="21440" y="7392"/>
                <wp:lineTo x="19465" y="4928"/>
                <wp:lineTo x="14387" y="352"/>
                <wp:lineTo x="13259" y="0"/>
                <wp:lineTo x="9592" y="0"/>
              </wp:wrapPolygon>
            </wp:wrapThrough>
            <wp:docPr id="6" name="Рисунок 4" descr="TN01167_"/>
            <wp:cNvGraphicFramePr/>
            <a:graphic xmlns:a="http://schemas.openxmlformats.org/drawingml/2006/main">
              <a:graphicData uri="http://schemas.openxmlformats.org/drawingml/2006/picture">
                <pic:pic xmlns:pic="http://schemas.openxmlformats.org/drawingml/2006/picture">
                  <pic:nvPicPr>
                    <pic:cNvPr id="5" name="Picture 6" descr="TN01167_"/>
                    <pic:cNvPicPr>
                      <a:picLocks noChangeAspect="1" noChangeArrowheads="1"/>
                    </pic:cNvPicPr>
                  </pic:nvPicPr>
                  <pic:blipFill>
                    <a:blip r:embed="rId9"/>
                    <a:stretch>
                      <a:fillRect/>
                    </a:stretch>
                  </pic:blipFill>
                  <pic:spPr>
                    <a:xfrm>
                      <a:off x="0" y="0"/>
                      <a:ext cx="1458595" cy="1169035"/>
                    </a:xfrm>
                    <a:prstGeom prst="rect">
                      <a:avLst/>
                    </a:prstGeom>
                    <a:noFill/>
                    <a:ln/>
                  </pic:spPr>
                </pic:pic>
              </a:graphicData>
            </a:graphic>
          </wp:anchor>
        </w:drawing>
      </w:r>
      <w:r w:rsidR="00C52C49" w:rsidRPr="00ED262B">
        <w:rPr>
          <w:rFonts w:ascii="Georgia" w:hAnsi="Georgia"/>
          <w:color w:val="333300"/>
          <w:spacing w:val="7"/>
        </w:rPr>
        <w:t xml:space="preserve"> - знание психофизиологических и возрастных особенностей</w:t>
      </w:r>
      <w:r w:rsidR="00ED262B">
        <w:rPr>
          <w:rFonts w:ascii="Georgia" w:hAnsi="Georgia"/>
          <w:color w:val="333300"/>
          <w:spacing w:val="7"/>
        </w:rPr>
        <w:t xml:space="preserve"> детей</w:t>
      </w:r>
      <w:r w:rsidR="00EC0E8C">
        <w:rPr>
          <w:rFonts w:ascii="Georgia" w:hAnsi="Georgia"/>
          <w:color w:val="333300"/>
          <w:spacing w:val="7"/>
        </w:rPr>
        <w:t>.</w:t>
      </w:r>
    </w:p>
    <w:p w:rsidR="00ED262B" w:rsidRPr="00ED262B" w:rsidRDefault="00ED262B" w:rsidP="00975DAF">
      <w:pPr>
        <w:jc w:val="right"/>
        <w:rPr>
          <w:rFonts w:ascii="Georgia" w:hAnsi="Georgia"/>
          <w:sz w:val="24"/>
          <w:szCs w:val="24"/>
        </w:rPr>
      </w:pPr>
      <w:bookmarkStart w:id="0" w:name="_GoBack"/>
      <w:bookmarkEnd w:id="0"/>
    </w:p>
    <w:sectPr w:rsidR="00ED262B" w:rsidRPr="00ED262B" w:rsidSect="00975DAF">
      <w:type w:val="continuous"/>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F0" w:rsidRDefault="00FA0FF0" w:rsidP="00FA0FF0">
      <w:pPr>
        <w:spacing w:after="0" w:line="240" w:lineRule="auto"/>
      </w:pPr>
      <w:r>
        <w:separator/>
      </w:r>
    </w:p>
  </w:endnote>
  <w:endnote w:type="continuationSeparator" w:id="0">
    <w:p w:rsidR="00FA0FF0" w:rsidRDefault="00FA0FF0" w:rsidP="00FA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F0" w:rsidRDefault="00FA0FF0" w:rsidP="00FA0FF0">
      <w:pPr>
        <w:spacing w:after="0" w:line="240" w:lineRule="auto"/>
      </w:pPr>
      <w:r>
        <w:separator/>
      </w:r>
    </w:p>
  </w:footnote>
  <w:footnote w:type="continuationSeparator" w:id="0">
    <w:p w:rsidR="00FA0FF0" w:rsidRDefault="00FA0FF0" w:rsidP="00FA0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6FC4E"/>
    <w:lvl w:ilvl="0">
      <w:numFmt w:val="bullet"/>
      <w:lvlText w:val="*"/>
      <w:lvlJc w:val="left"/>
    </w:lvl>
  </w:abstractNum>
  <w:abstractNum w:abstractNumId="1">
    <w:nsid w:val="0206608B"/>
    <w:multiLevelType w:val="multilevel"/>
    <w:tmpl w:val="0E1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5446E"/>
    <w:multiLevelType w:val="multilevel"/>
    <w:tmpl w:val="E48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C1682"/>
    <w:multiLevelType w:val="multilevel"/>
    <w:tmpl w:val="604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966DC"/>
    <w:multiLevelType w:val="multilevel"/>
    <w:tmpl w:val="A0CC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B6A41"/>
    <w:multiLevelType w:val="multilevel"/>
    <w:tmpl w:val="305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1407C6"/>
    <w:multiLevelType w:val="multilevel"/>
    <w:tmpl w:val="EC0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D10FA"/>
    <w:multiLevelType w:val="multilevel"/>
    <w:tmpl w:val="07F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A534C"/>
    <w:multiLevelType w:val="multilevel"/>
    <w:tmpl w:val="1C6A5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
        <w:lvlJc w:val="left"/>
        <w:rPr>
          <w:rFonts w:ascii="Times New Roman" w:hAnsi="Times New Roman" w:cs="Times New Roman" w:hint="default"/>
        </w:rPr>
      </w:lvl>
    </w:lvlOverride>
  </w:num>
  <w:num w:numId="3">
    <w:abstractNumId w:val="3"/>
  </w:num>
  <w:num w:numId="4">
    <w:abstractNumId w:val="1"/>
  </w:num>
  <w:num w:numId="5">
    <w:abstractNumId w:val="5"/>
  </w:num>
  <w:num w:numId="6">
    <w:abstractNumId w:val="6"/>
  </w:num>
  <w:num w:numId="7">
    <w:abstractNumId w:val="2"/>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7E2C"/>
    <w:rsid w:val="0005166D"/>
    <w:rsid w:val="002233F9"/>
    <w:rsid w:val="0027696D"/>
    <w:rsid w:val="003E7E2C"/>
    <w:rsid w:val="006E7CC4"/>
    <w:rsid w:val="007F7CE8"/>
    <w:rsid w:val="00881F95"/>
    <w:rsid w:val="00975DAF"/>
    <w:rsid w:val="00C52C49"/>
    <w:rsid w:val="00DC4145"/>
    <w:rsid w:val="00E25839"/>
    <w:rsid w:val="00EC0E8C"/>
    <w:rsid w:val="00ED262B"/>
    <w:rsid w:val="00FA0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E2C"/>
    <w:rPr>
      <w:rFonts w:ascii="Tahoma" w:hAnsi="Tahoma" w:cs="Tahoma"/>
      <w:sz w:val="16"/>
      <w:szCs w:val="16"/>
    </w:rPr>
  </w:style>
  <w:style w:type="paragraph" w:customStyle="1" w:styleId="consplusnormal">
    <w:name w:val="consplusnormal"/>
    <w:basedOn w:val="a"/>
    <w:rsid w:val="002233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ED26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ED262B"/>
    <w:rPr>
      <w:b/>
      <w:bCs/>
    </w:rPr>
  </w:style>
  <w:style w:type="paragraph" w:styleId="a7">
    <w:name w:val="header"/>
    <w:basedOn w:val="a"/>
    <w:link w:val="a8"/>
    <w:uiPriority w:val="99"/>
    <w:semiHidden/>
    <w:unhideWhenUsed/>
    <w:rsid w:val="00FA0FF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0FF0"/>
  </w:style>
  <w:style w:type="paragraph" w:styleId="a9">
    <w:name w:val="footer"/>
    <w:basedOn w:val="a"/>
    <w:link w:val="aa"/>
    <w:uiPriority w:val="99"/>
    <w:semiHidden/>
    <w:unhideWhenUsed/>
    <w:rsid w:val="00FA0FF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4202</Characters>
  <Application>Microsoft Office Word</Application>
  <DocSecurity>4</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dc:creator>
  <cp:lastModifiedBy>Ручеек</cp:lastModifiedBy>
  <cp:revision>2</cp:revision>
  <cp:lastPrinted>2014-02-14T13:12:00Z</cp:lastPrinted>
  <dcterms:created xsi:type="dcterms:W3CDTF">2015-11-11T03:09:00Z</dcterms:created>
  <dcterms:modified xsi:type="dcterms:W3CDTF">2015-11-11T03:09:00Z</dcterms:modified>
</cp:coreProperties>
</file>